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3" w:rsidRPr="00B03273" w:rsidRDefault="00B67A9D" w:rsidP="00B67A9D">
      <w:pPr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B03273">
        <w:rPr>
          <w:rFonts w:ascii="Arial" w:eastAsia="Arial Unicode MS" w:hAnsi="Arial" w:cs="Arial"/>
          <w:b/>
          <w:sz w:val="28"/>
          <w:szCs w:val="28"/>
          <w:u w:val="single"/>
        </w:rPr>
        <w:t>P.RANGAMNNAR:  BRIEF CAREER DETAILS</w:t>
      </w:r>
    </w:p>
    <w:tbl>
      <w:tblPr>
        <w:tblStyle w:val="TableGrid"/>
        <w:tblW w:w="11700" w:type="dxa"/>
        <w:tblInd w:w="-972" w:type="dxa"/>
        <w:tblLook w:val="04A0" w:firstRow="1" w:lastRow="0" w:firstColumn="1" w:lastColumn="0" w:noHBand="0" w:noVBand="1"/>
      </w:tblPr>
      <w:tblGrid>
        <w:gridCol w:w="4160"/>
        <w:gridCol w:w="7540"/>
      </w:tblGrid>
      <w:tr w:rsidR="00B67A9D" w:rsidRPr="00B03273" w:rsidTr="005928D8">
        <w:tc>
          <w:tcPr>
            <w:tcW w:w="4160" w:type="dxa"/>
          </w:tcPr>
          <w:p w:rsidR="00B67A9D" w:rsidRPr="00B03273" w:rsidRDefault="00B67A9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Name &amp; Address</w:t>
            </w:r>
          </w:p>
        </w:tc>
        <w:tc>
          <w:tcPr>
            <w:tcW w:w="7540" w:type="dxa"/>
          </w:tcPr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PARTHASARATHY</w:t>
            </w:r>
            <w:r w:rsidRPr="00B03273"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  <w:t xml:space="preserve"> RANGAMANNAR,</w:t>
            </w:r>
          </w:p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9,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Sai</w:t>
            </w:r>
            <w:proofErr w:type="spellEnd"/>
            <w:r w:rsidR="00C8607D"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Moreshwar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Luxuria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, </w:t>
            </w:r>
          </w:p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Next to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Sanjivani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International School,</w:t>
            </w:r>
          </w:p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Plot No.74, Sector-18, KHARGHAR, NAVI MUMBAI.</w:t>
            </w:r>
          </w:p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TEL: </w:t>
            </w:r>
            <w:r w:rsidR="00B03273"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8779838651</w:t>
            </w:r>
          </w:p>
          <w:p w:rsidR="00B67A9D" w:rsidRPr="00B03273" w:rsidRDefault="00B67A9D" w:rsidP="00B03273">
            <w:pPr>
              <w:spacing w:line="0" w:lineRule="atLeas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E.Mail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ID :  </w:t>
            </w:r>
            <w:hyperlink r:id="rId6" w:history="1">
              <w:r w:rsidR="005928D8" w:rsidRPr="00B03273">
                <w:rPr>
                  <w:rStyle w:val="Hyperlink"/>
                  <w:rFonts w:ascii="Arial" w:eastAsia="Arial Unicode MS" w:hAnsi="Arial" w:cs="Arial"/>
                  <w:b/>
                  <w:sz w:val="28"/>
                  <w:szCs w:val="28"/>
                </w:rPr>
                <w:t>prmannar@gmail.com</w:t>
              </w:r>
            </w:hyperlink>
          </w:p>
        </w:tc>
      </w:tr>
      <w:tr w:rsidR="00B67A9D" w:rsidRPr="00B03273" w:rsidTr="005928D8">
        <w:tc>
          <w:tcPr>
            <w:tcW w:w="4160" w:type="dxa"/>
          </w:tcPr>
          <w:p w:rsidR="00B67A9D" w:rsidRPr="00B03273" w:rsidRDefault="00B67A9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Educational Qualification</w:t>
            </w:r>
          </w:p>
        </w:tc>
        <w:tc>
          <w:tcPr>
            <w:tcW w:w="7540" w:type="dxa"/>
          </w:tcPr>
          <w:p w:rsidR="00B67A9D" w:rsidRPr="00B03273" w:rsidRDefault="00B67A9D" w:rsidP="00B67A9D">
            <w:p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B.Sc., M.A..,</w:t>
            </w:r>
          </w:p>
        </w:tc>
      </w:tr>
      <w:tr w:rsidR="00255EDD" w:rsidRPr="00B03273" w:rsidTr="005928D8">
        <w:tc>
          <w:tcPr>
            <w:tcW w:w="4160" w:type="dxa"/>
          </w:tcPr>
          <w:p w:rsidR="00110A25" w:rsidRPr="00B03273" w:rsidRDefault="00110A25" w:rsidP="00255EDD">
            <w:pPr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  <w:t>WORK EXPERIENCE</w:t>
            </w:r>
          </w:p>
          <w:p w:rsidR="00255EDD" w:rsidRPr="00B03273" w:rsidRDefault="00255EDD" w:rsidP="00255ED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Period/Employer/Designation</w:t>
            </w:r>
          </w:p>
        </w:tc>
        <w:tc>
          <w:tcPr>
            <w:tcW w:w="7540" w:type="dxa"/>
          </w:tcPr>
          <w:p w:rsidR="00B03273" w:rsidRPr="00B03273" w:rsidRDefault="00255EDD" w:rsidP="00B67A9D">
            <w:pPr>
              <w:rPr>
                <w:rFonts w:ascii="Arial" w:eastAsia="Arial Unicode MS" w:hAnsi="Arial" w:cs="Arial"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Responsiblities</w:t>
            </w:r>
            <w:proofErr w:type="spellEnd"/>
          </w:p>
          <w:p w:rsidR="00B03273" w:rsidRPr="00B03273" w:rsidRDefault="00B03273" w:rsidP="00B67A9D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A4919" w:rsidRPr="00B03273" w:rsidTr="005928D8">
        <w:tc>
          <w:tcPr>
            <w:tcW w:w="4160" w:type="dxa"/>
          </w:tcPr>
          <w:p w:rsidR="002A4919" w:rsidRPr="00B03273" w:rsidRDefault="002A4919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2016-till date</w:t>
            </w:r>
          </w:p>
        </w:tc>
        <w:tc>
          <w:tcPr>
            <w:tcW w:w="7540" w:type="dxa"/>
          </w:tcPr>
          <w:p w:rsidR="002A4919" w:rsidRPr="00B03273" w:rsidRDefault="002A4919" w:rsidP="00110A2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Visited 2 times to US and hence could not continue.</w:t>
            </w:r>
          </w:p>
          <w:p w:rsidR="00B03273" w:rsidRPr="00B03273" w:rsidRDefault="002A4919" w:rsidP="00B0327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Presently Managing Society accounts.  Now have free time and hence this application for Part-time Job</w:t>
            </w:r>
          </w:p>
        </w:tc>
      </w:tr>
      <w:tr w:rsidR="005928D8" w:rsidRPr="00B03273" w:rsidTr="005928D8">
        <w:tc>
          <w:tcPr>
            <w:tcW w:w="4160" w:type="dxa"/>
          </w:tcPr>
          <w:p w:rsidR="005928D8" w:rsidRPr="00B03273" w:rsidRDefault="002A4919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2014-2016</w:t>
            </w:r>
          </w:p>
        </w:tc>
        <w:tc>
          <w:tcPr>
            <w:tcW w:w="7540" w:type="dxa"/>
          </w:tcPr>
          <w:p w:rsidR="002A4919" w:rsidRPr="00B03273" w:rsidRDefault="002A4919" w:rsidP="00110A2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Sr.Accounts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Manager, Shine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Agrotechnology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Pvt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Ltd.,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Kharghar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.</w:t>
            </w:r>
          </w:p>
        </w:tc>
      </w:tr>
      <w:tr w:rsidR="00255EDD" w:rsidRPr="00B03273" w:rsidTr="005928D8">
        <w:tc>
          <w:tcPr>
            <w:tcW w:w="4160" w:type="dxa"/>
          </w:tcPr>
          <w:p w:rsidR="00255EDD" w:rsidRPr="00B03273" w:rsidRDefault="00EF6AB4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Nov, 2011 – Dec, 2014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M/s. LITMUS MARINE INNOVATION  PVT LTD.,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Chembur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, Mumbai – 400 071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Sr. Accountant</w:t>
            </w:r>
          </w:p>
        </w:tc>
        <w:tc>
          <w:tcPr>
            <w:tcW w:w="7540" w:type="dxa"/>
          </w:tcPr>
          <w:p w:rsidR="00255EDD" w:rsidRPr="00B03273" w:rsidRDefault="00255EDD" w:rsidP="00110A2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Incharge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of Company’s Accounts/Administration Departments.</w:t>
            </w:r>
          </w:p>
          <w:p w:rsidR="00255EDD" w:rsidRPr="00B03273" w:rsidRDefault="00255EDD" w:rsidP="00110A2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Overall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incharge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of  Billing/Recovery and Creditors Control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Turnover of the Company:  Rs.10.00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crores</w:t>
            </w:r>
            <w:proofErr w:type="spellEnd"/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(Now on Special leave to visit US ; to join duty by 15.09.2014</w:t>
            </w:r>
          </w:p>
        </w:tc>
      </w:tr>
      <w:tr w:rsidR="00255EDD" w:rsidRPr="00B03273" w:rsidTr="005928D8">
        <w:tc>
          <w:tcPr>
            <w:tcW w:w="4160" w:type="dxa"/>
          </w:tcPr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From June,2007 to Oct, 2011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M/S. SUPERVISION OPTICALS, DUBAI</w:t>
            </w:r>
          </w:p>
          <w:p w:rsidR="00255EDD" w:rsidRPr="00B03273" w:rsidRDefault="00255EDD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Accounts Manager</w:t>
            </w:r>
          </w:p>
        </w:tc>
        <w:tc>
          <w:tcPr>
            <w:tcW w:w="7540" w:type="dxa"/>
          </w:tcPr>
          <w:p w:rsidR="00255EDD" w:rsidRPr="00B03273" w:rsidRDefault="00255EDD" w:rsidP="00B03273">
            <w:pPr>
              <w:rPr>
                <w:rFonts w:ascii="Arial" w:eastAsia="Arial Unicode MS" w:hAnsi="Arial" w:cs="Arial"/>
                <w:sz w:val="28"/>
                <w:szCs w:val="28"/>
              </w:rPr>
            </w:pPr>
            <w:bookmarkStart w:id="0" w:name="_GoBack"/>
            <w:bookmarkEnd w:id="0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Overall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incharge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of Accounts and Finance functions of the Company ( 9 Branches ) including Administrative responsibilities.</w:t>
            </w:r>
          </w:p>
        </w:tc>
      </w:tr>
      <w:tr w:rsidR="00866237" w:rsidRPr="00B03273" w:rsidTr="005928D8">
        <w:tc>
          <w:tcPr>
            <w:tcW w:w="4160" w:type="dxa"/>
          </w:tcPr>
          <w:p w:rsidR="00866237" w:rsidRPr="00B03273" w:rsidRDefault="0086623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Aug,2006 to June, 2007</w:t>
            </w:r>
          </w:p>
          <w:p w:rsidR="00866237" w:rsidRPr="00B03273" w:rsidRDefault="0086623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HOTEL CLARIDGE,</w:t>
            </w:r>
          </w:p>
          <w:p w:rsidR="00866237" w:rsidRPr="00B03273" w:rsidRDefault="0086623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Manama, Kingdom of Bahrain</w:t>
            </w:r>
          </w:p>
        </w:tc>
        <w:tc>
          <w:tcPr>
            <w:tcW w:w="7540" w:type="dxa"/>
          </w:tcPr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 Charge of Accounts Department reporting to Group Financial Controller.</w:t>
            </w:r>
          </w:p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Preparation of Daily Sales Summary, outlet wise, cash collections and entire Banking operations.</w:t>
            </w:r>
          </w:p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Preparation of Specific Management Data on the deviations by executives in respect of discounts, non chargeable sales and other general matters /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reporting  and</w:t>
            </w:r>
            <w:proofErr w:type="gram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ensuring implementation of corrective measures.</w:t>
            </w:r>
          </w:p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Scrutiny of Suppliers bills with respect to Purchase Order Terms and in charge of timely payment to Creditors.</w:t>
            </w:r>
          </w:p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Surprise check of stores inventory.</w:t>
            </w:r>
          </w:p>
          <w:p w:rsidR="00866237" w:rsidRPr="00B03273" w:rsidRDefault="00866237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Preparation of Pay Sheet and disbursement of 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to  Staff</w:t>
            </w:r>
            <w:proofErr w:type="gram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and artists on weekly basis.</w:t>
            </w:r>
          </w:p>
          <w:p w:rsidR="005E5C5E" w:rsidRPr="00B03273" w:rsidRDefault="005E5C5E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Internal audit of all vouchers/Bills and submission of discrepancies and taking corrective action on weekly basis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..</w:t>
            </w:r>
            <w:proofErr w:type="gramEnd"/>
          </w:p>
          <w:p w:rsidR="005E5C5E" w:rsidRPr="00B03273" w:rsidRDefault="005E5C5E" w:rsidP="00B0327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Well versed in IDS/Tally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Programmes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.</w:t>
            </w:r>
          </w:p>
        </w:tc>
      </w:tr>
      <w:tr w:rsidR="005E5C5E" w:rsidRPr="00B03273" w:rsidTr="005928D8">
        <w:tc>
          <w:tcPr>
            <w:tcW w:w="4160" w:type="dxa"/>
          </w:tcPr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>2004-2006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M/s. TATA-AIG Insurance Co. Ltd.,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Insurance Advisor</w:t>
            </w:r>
          </w:p>
        </w:tc>
        <w:tc>
          <w:tcPr>
            <w:tcW w:w="7540" w:type="dxa"/>
          </w:tcPr>
          <w:p w:rsidR="005E5C5E" w:rsidRPr="00B03273" w:rsidRDefault="005E5C5E" w:rsidP="005E5C5E">
            <w:pPr>
              <w:pStyle w:val="ListParagrap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E5C5E" w:rsidRPr="00B03273" w:rsidRDefault="005E5C5E" w:rsidP="005E5C5E">
            <w:pPr>
              <w:pStyle w:val="ListParagrap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5E5C5E" w:rsidRPr="00B03273" w:rsidTr="005928D8">
        <w:trPr>
          <w:trHeight w:val="1297"/>
        </w:trPr>
        <w:tc>
          <w:tcPr>
            <w:tcW w:w="4160" w:type="dxa"/>
          </w:tcPr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2004-2006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M/s. AYYA VENTURES PVT LTD.,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Chembur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, Mumbai – 400 071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General Manager</w:t>
            </w:r>
          </w:p>
          <w:p w:rsidR="005E5C5E" w:rsidRPr="00B03273" w:rsidRDefault="005E5C5E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</w:tc>
        <w:tc>
          <w:tcPr>
            <w:tcW w:w="7540" w:type="dxa"/>
          </w:tcPr>
          <w:p w:rsidR="005E5C5E" w:rsidRPr="00B03273" w:rsidRDefault="005E5C5E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Company is the sole selling agents for “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Vriksha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Mitra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” Bio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Fertiilizer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manufactured by M/s. Krishna Agro Bio Products, </w:t>
            </w:r>
            <w:r w:rsidR="00B03273" w:rsidRPr="00B03273">
              <w:rPr>
                <w:rFonts w:ascii="Arial" w:eastAsia="Arial Unicode MS" w:hAnsi="Arial" w:cs="Arial"/>
                <w:sz w:val="28"/>
                <w:szCs w:val="28"/>
              </w:rPr>
              <w:t>H</w:t>
            </w: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yderabad for the States of Maharashtra, Karnataka and ‘Tamil Nadu.</w:t>
            </w:r>
          </w:p>
          <w:p w:rsidR="005E5C5E" w:rsidRPr="00B03273" w:rsidRDefault="005E5C5E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Fully Managed the Company’s operations </w:t>
            </w:r>
            <w:r w:rsidR="005C6EE7"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covering all functions including setting up new offices in different States and necessary </w:t>
            </w:r>
            <w:proofErr w:type="spellStart"/>
            <w:r w:rsidR="005C6EE7" w:rsidRPr="00B03273">
              <w:rPr>
                <w:rFonts w:ascii="Arial" w:eastAsia="Arial Unicode MS" w:hAnsi="Arial" w:cs="Arial"/>
                <w:sz w:val="28"/>
                <w:szCs w:val="28"/>
              </w:rPr>
              <w:t>licences</w:t>
            </w:r>
            <w:proofErr w:type="spellEnd"/>
            <w:r w:rsidR="005C6EE7"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from various State Governments.</w:t>
            </w:r>
          </w:p>
        </w:tc>
      </w:tr>
      <w:tr w:rsidR="005C6EE7" w:rsidRPr="00B03273" w:rsidTr="005928D8">
        <w:trPr>
          <w:trHeight w:val="1520"/>
        </w:trPr>
        <w:tc>
          <w:tcPr>
            <w:tcW w:w="4160" w:type="dxa"/>
          </w:tcPr>
          <w:p w:rsidR="005C6EE7" w:rsidRPr="00B03273" w:rsidRDefault="005C6EE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1982-1998</w:t>
            </w:r>
          </w:p>
          <w:p w:rsidR="005C6EE7" w:rsidRPr="00B03273" w:rsidRDefault="005C6EE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M/s. FLUID-AIR (INDIA) LIMITED, </w:t>
            </w:r>
          </w:p>
          <w:p w:rsidR="005C6EE7" w:rsidRPr="00B03273" w:rsidRDefault="005C6EE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MUMBAI.</w:t>
            </w:r>
          </w:p>
          <w:p w:rsidR="005C6EE7" w:rsidRPr="00B03273" w:rsidRDefault="005C6EE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  <w:p w:rsidR="005C6EE7" w:rsidRPr="00B03273" w:rsidRDefault="005C6EE7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Sr. Accounts/Commercial Manager</w:t>
            </w:r>
          </w:p>
        </w:tc>
        <w:tc>
          <w:tcPr>
            <w:tcW w:w="7540" w:type="dxa"/>
          </w:tcPr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Company engaged in Design, Manufacture, erection and commissioning of Material Handling and Pollution Control Equipments/Systems.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Was 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  charge</w:t>
            </w:r>
            <w:proofErr w:type="gram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of Accounts, Financial and Commercial operations of the Company.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Fully handled </w:t>
            </w:r>
            <w:proofErr w:type="spell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Company”s</w:t>
            </w:r>
            <w:proofErr w:type="spell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financial, commercial and administrative matters independently.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Handled Public Issue of the Company in the year 1995-96 and 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ensured  over</w:t>
            </w:r>
            <w:proofErr w:type="gram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subscription.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Responsible for Implementation of Cost Control, Internal audit and Productivity norms.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Handled Banking matters 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independently  and</w:t>
            </w:r>
            <w:proofErr w:type="gramEnd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obtained  timely working capital and other term loan sanctions.</w:t>
            </w:r>
          </w:p>
          <w:p w:rsidR="005C6EE7" w:rsidRPr="00B03273" w:rsidRDefault="005C6EE7" w:rsidP="00866237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During my period of service in the Company ensured timely completion of all Income Tax/Sales Tax assess</w:t>
            </w:r>
            <w:r w:rsidR="003E5F92" w:rsidRPr="00B03273">
              <w:rPr>
                <w:rFonts w:ascii="Arial" w:eastAsia="Arial Unicode MS" w:hAnsi="Arial" w:cs="Arial"/>
                <w:sz w:val="28"/>
                <w:szCs w:val="28"/>
              </w:rPr>
              <w:t>ments.</w:t>
            </w:r>
          </w:p>
        </w:tc>
      </w:tr>
      <w:tr w:rsidR="003E5F92" w:rsidRPr="00B03273" w:rsidTr="005928D8">
        <w:trPr>
          <w:trHeight w:val="640"/>
        </w:trPr>
        <w:tc>
          <w:tcPr>
            <w:tcW w:w="4160" w:type="dxa"/>
          </w:tcPr>
          <w:p w:rsidR="003E5F92" w:rsidRPr="00B03273" w:rsidRDefault="003E5F92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1973-1982</w:t>
            </w:r>
          </w:p>
          <w:p w:rsidR="003E5F92" w:rsidRPr="00B03273" w:rsidRDefault="003E5F92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INDIAN BANK, MADRAS</w:t>
            </w:r>
          </w:p>
          <w:p w:rsidR="003E5F92" w:rsidRPr="00B03273" w:rsidRDefault="003E5F92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Sr. Officer</w:t>
            </w:r>
          </w:p>
        </w:tc>
        <w:tc>
          <w:tcPr>
            <w:tcW w:w="7540" w:type="dxa"/>
          </w:tcPr>
          <w:p w:rsidR="003E5F92" w:rsidRPr="00B03273" w:rsidRDefault="003E5F92" w:rsidP="00110A25">
            <w:pPr>
              <w:pStyle w:val="ListParagraph"/>
              <w:numPr>
                <w:ilvl w:val="0"/>
                <w:numId w:val="5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Worked in various Branches including Advances and Foreign Exchange Departments. Thoroughly conversant with Banking Procedures </w:t>
            </w:r>
            <w:proofErr w:type="gramStart"/>
            <w:r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and  </w:t>
            </w:r>
            <w:r w:rsidR="00EA7ABC" w:rsidRPr="00B03273">
              <w:rPr>
                <w:rFonts w:ascii="Arial" w:eastAsia="Arial Unicode MS" w:hAnsi="Arial" w:cs="Arial"/>
                <w:sz w:val="28"/>
                <w:szCs w:val="28"/>
              </w:rPr>
              <w:t>daily</w:t>
            </w:r>
            <w:proofErr w:type="gramEnd"/>
            <w:r w:rsidR="00EA7ABC" w:rsidRPr="00B03273">
              <w:rPr>
                <w:rFonts w:ascii="Arial" w:eastAsia="Arial Unicode MS" w:hAnsi="Arial" w:cs="Arial"/>
                <w:sz w:val="28"/>
                <w:szCs w:val="28"/>
              </w:rPr>
              <w:t xml:space="preserve"> office routine.</w:t>
            </w:r>
          </w:p>
        </w:tc>
      </w:tr>
      <w:tr w:rsidR="00EA7ABC" w:rsidRPr="00B03273" w:rsidTr="005928D8">
        <w:trPr>
          <w:trHeight w:val="1567"/>
        </w:trPr>
        <w:tc>
          <w:tcPr>
            <w:tcW w:w="4160" w:type="dxa"/>
          </w:tcPr>
          <w:p w:rsidR="00EA7ABC" w:rsidRPr="00B03273" w:rsidRDefault="00EA7ABC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HIGHLIGHTS: ACADEMIC</w:t>
            </w:r>
          </w:p>
          <w:p w:rsidR="00EA7ABC" w:rsidRPr="00B03273" w:rsidRDefault="00EA7ABC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Languages Known: English, Hindi, Tamil</w:t>
            </w:r>
          </w:p>
          <w:p w:rsidR="00EA7ABC" w:rsidRPr="00B03273" w:rsidRDefault="00EA7ABC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Active Member in Scouts and National Cadet Corps.</w:t>
            </w:r>
          </w:p>
          <w:p w:rsidR="00EA7ABC" w:rsidRPr="00B03273" w:rsidRDefault="00EA7ABC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Major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C.A.David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OC6 Tamil Nadu Battalion in N.C.C Discharge </w:t>
            </w: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Certicate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says:</w:t>
            </w:r>
          </w:p>
          <w:p w:rsidR="00EA7ABC" w:rsidRPr="00B03273" w:rsidRDefault="00EA7ABC" w:rsidP="00B67A9D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b/>
                <w:sz w:val="28"/>
                <w:szCs w:val="28"/>
              </w:rPr>
              <w:t>“A smart regular Cadet NCO.  He did all NCC work well. He will make a good leader”</w:t>
            </w:r>
          </w:p>
        </w:tc>
        <w:tc>
          <w:tcPr>
            <w:tcW w:w="7540" w:type="dxa"/>
          </w:tcPr>
          <w:p w:rsidR="00EA7ABC" w:rsidRPr="00B03273" w:rsidRDefault="00EA7ABC" w:rsidP="00EA7ABC">
            <w:pPr>
              <w:pStyle w:val="ListParagraph"/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B03273"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  <w:t>HighLigts</w:t>
            </w:r>
            <w:proofErr w:type="spellEnd"/>
            <w:r w:rsidRPr="00B03273">
              <w:rPr>
                <w:rFonts w:ascii="Arial" w:eastAsia="Arial Unicode MS" w:hAnsi="Arial" w:cs="Arial"/>
                <w:b/>
                <w:sz w:val="28"/>
                <w:szCs w:val="28"/>
                <w:u w:val="single"/>
              </w:rPr>
              <w:t>: Career:</w:t>
            </w:r>
          </w:p>
          <w:p w:rsidR="00EA7ABC" w:rsidRPr="00B03273" w:rsidRDefault="00EA7ABC" w:rsidP="00EA7ABC">
            <w:pPr>
              <w:pStyle w:val="ListParagrap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EA7ABC" w:rsidRPr="00B03273" w:rsidRDefault="00EA7ABC" w:rsidP="00EA7ABC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Team Leader: normally enjoy the work: Can work independently and as a group.</w:t>
            </w:r>
          </w:p>
          <w:p w:rsidR="00EA7ABC" w:rsidRPr="00B03273" w:rsidRDefault="00EA7ABC" w:rsidP="00EA7ABC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sz w:val="28"/>
                <w:szCs w:val="28"/>
              </w:rPr>
            </w:pPr>
            <w:r w:rsidRPr="00B03273">
              <w:rPr>
                <w:rFonts w:ascii="Arial" w:eastAsia="Arial Unicode MS" w:hAnsi="Arial" w:cs="Arial"/>
                <w:sz w:val="28"/>
                <w:szCs w:val="28"/>
              </w:rPr>
              <w:t>I know the job; can handle the same with ease and confidence from day one.</w:t>
            </w:r>
          </w:p>
        </w:tc>
      </w:tr>
    </w:tbl>
    <w:p w:rsidR="00B67A9D" w:rsidRPr="00B03273" w:rsidRDefault="00B67A9D" w:rsidP="00B67A9D">
      <w:pPr>
        <w:rPr>
          <w:rFonts w:ascii="Arial" w:eastAsia="Arial Unicode MS" w:hAnsi="Arial" w:cs="Arial"/>
          <w:sz w:val="28"/>
          <w:szCs w:val="28"/>
        </w:rPr>
      </w:pPr>
    </w:p>
    <w:p w:rsidR="00B03273" w:rsidRPr="00B03273" w:rsidRDefault="00B03273">
      <w:pPr>
        <w:rPr>
          <w:rFonts w:ascii="Arial" w:eastAsia="Arial Unicode MS" w:hAnsi="Arial" w:cs="Arial"/>
          <w:sz w:val="28"/>
          <w:szCs w:val="28"/>
        </w:rPr>
      </w:pPr>
    </w:p>
    <w:sectPr w:rsidR="00B03273" w:rsidRPr="00B03273" w:rsidSect="00110A25">
      <w:pgSz w:w="12240" w:h="15840"/>
      <w:pgMar w:top="475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39"/>
    <w:multiLevelType w:val="hybridMultilevel"/>
    <w:tmpl w:val="7882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4B6A"/>
    <w:multiLevelType w:val="hybridMultilevel"/>
    <w:tmpl w:val="344C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1211"/>
    <w:multiLevelType w:val="hybridMultilevel"/>
    <w:tmpl w:val="6D6C5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93748"/>
    <w:multiLevelType w:val="hybridMultilevel"/>
    <w:tmpl w:val="40E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7652D"/>
    <w:multiLevelType w:val="hybridMultilevel"/>
    <w:tmpl w:val="9232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7A9D"/>
    <w:rsid w:val="00110A25"/>
    <w:rsid w:val="00255EDD"/>
    <w:rsid w:val="002A4919"/>
    <w:rsid w:val="003E5F92"/>
    <w:rsid w:val="005928D8"/>
    <w:rsid w:val="005C6EE7"/>
    <w:rsid w:val="005E5C5E"/>
    <w:rsid w:val="00717C66"/>
    <w:rsid w:val="00866237"/>
    <w:rsid w:val="00952948"/>
    <w:rsid w:val="00966101"/>
    <w:rsid w:val="00AA4F4C"/>
    <w:rsid w:val="00B03273"/>
    <w:rsid w:val="00B67A9D"/>
    <w:rsid w:val="00C8607D"/>
    <w:rsid w:val="00CE6C33"/>
    <w:rsid w:val="00EA7ABC"/>
    <w:rsid w:val="00E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7A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mann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RANGAMANNAR PARTHASARATHY</cp:lastModifiedBy>
  <cp:revision>15</cp:revision>
  <dcterms:created xsi:type="dcterms:W3CDTF">2014-06-11T06:26:00Z</dcterms:created>
  <dcterms:modified xsi:type="dcterms:W3CDTF">2024-07-07T17:31:00Z</dcterms:modified>
</cp:coreProperties>
</file>