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32"/>
          <w:shd w:fill="auto" w:val="clear"/>
        </w:rPr>
        <w:t xml:space="preserve">  </w:t>
      </w:r>
      <w:r>
        <w:object w:dxaOrig="1761" w:dyaOrig="2348">
          <v:rect xmlns:o="urn:schemas-microsoft-com:office:office" xmlns:v="urn:schemas-microsoft-com:vml" id="rectole0000000000" style="width:88.050000pt;height:117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Kunjumol U.Samuel,</w:t>
      </w:r>
      <w:r>
        <w:rPr>
          <w:rFonts w:ascii="Tahoma" w:hAnsi="Tahoma" w:cs="Tahoma" w:eastAsia="Tahoma"/>
          <w:b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Flat No.B_103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Pausha Residency,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Phase II,Navade,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Pin code -410208.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Navi Mumbai,Maharashtra.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Contact: </w:t>
        <w:tab/>
        <w:t xml:space="preserve">+91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9867193671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,  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ab/>
        <w:tab/>
        <w:t xml:space="preserve">e-mail: samuelkunju11@gmail.com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C0C0C0" w:val="clear"/>
        </w:rPr>
        <w:t xml:space="preserve">CURRICULUM VITAE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Objective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To work in an organization with a team of professionals, where there is an opportunity to contribute my skills for meeting new challenges and activities of the organization.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Education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B.Sc. - MG University </w:t>
      </w:r>
    </w:p>
    <w:p>
      <w:pPr>
        <w:spacing w:before="0" w:after="0" w:line="240"/>
        <w:ind w:right="0" w:left="360" w:firstLine="72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Other Qualifications </w:t>
      </w:r>
    </w:p>
    <w:p>
      <w:pPr>
        <w:numPr>
          <w:ilvl w:val="0"/>
          <w:numId w:val="10"/>
        </w:numPr>
        <w:spacing w:before="0" w:after="0" w:line="240"/>
        <w:ind w:right="0" w:left="720" w:hanging="72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Accountancy (Correspondence course.)</w:t>
      </w:r>
    </w:p>
    <w:p>
      <w:pPr>
        <w:spacing w:before="0" w:after="0" w:line="240"/>
        <w:ind w:right="0" w:left="72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</w:t>
      </w:r>
    </w:p>
    <w:p>
      <w:pPr>
        <w:numPr>
          <w:ilvl w:val="0"/>
          <w:numId w:val="12"/>
        </w:numPr>
        <w:spacing w:before="0" w:after="0" w:line="240"/>
        <w:ind w:right="0" w:left="720" w:hanging="72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‘Tally ERPS Learned by In-House training at JTEPL</w:t>
      </w:r>
    </w:p>
    <w:p>
      <w:pPr>
        <w:spacing w:before="0" w:after="0" w:line="240"/>
        <w:ind w:right="0" w:left="108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COMPUTERSKILLS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br/>
        <w:t xml:space="preserve">Microsoft  office, Excel, and PowerPoint</w:t>
      </w:r>
    </w:p>
    <w:p>
      <w:pPr>
        <w:spacing w:before="0" w:after="0" w:line="276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08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C0C0C0" w:val="clear"/>
        </w:rPr>
        <w:t xml:space="preserve"> ORGANISATIONAL EXPERIENCE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ab/>
        <w:t xml:space="preserve">        </w:t>
      </w:r>
    </w:p>
    <w:p>
      <w:pPr>
        <w:spacing w:before="0" w:after="0" w:line="240"/>
        <w:ind w:right="0" w:left="108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7770" w:leader="none"/>
        </w:tabs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Sr.HR.Exe - Infra Sales, Vashi - Oct-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  <w:vertAlign w:val="superscript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2022 to Dec 2022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HR/Admin Officer - Civilco  Engineers &amp; Associates,Goa - July.21  to  Aug. 2022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7770" w:leader="none"/>
        </w:tabs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Sr.HR.Exe - Excellent Projects (I) PVT. LTD, CBD - Feb 20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  <w:vertAlign w:val="superscript"/>
        </w:rPr>
        <w:t xml:space="preserve">th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2017 to Oct. 202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7770" w:leader="none"/>
        </w:tabs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DY. Mgr. 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MIS) Machan Pharma Ltd - 20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  <w:vertAlign w:val="superscript"/>
        </w:rPr>
        <w:t xml:space="preserve">th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May’2013 to Dec.2017 (CO.CLOSED)                                                                                                            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HR Officer –AR Engineering  Mahape  June 2010 to April. 2013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HR &amp; Accounts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Joy Thomas Engineering Pvt.Ltd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,Vashi -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July1999 to March 2010 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             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</w:t>
        <w:tab/>
        <w:tab/>
        <w:t xml:space="preserve">  </w:t>
        <w:tab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auto" w:val="clear"/>
        </w:rPr>
        <w:t xml:space="preserve">EXPERIENCE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br/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Dedicated HR Professional with more than 15</w:t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FFFFFF" w:val="clear"/>
        </w:rPr>
        <w:t xml:space="preserve"> years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 of experience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auto" w:val="clear"/>
        </w:rPr>
        <w:t xml:space="preserve">Key Skills</w:t>
      </w:r>
    </w:p>
    <w:p>
      <w:pPr>
        <w:spacing w:before="0" w:after="0" w:line="240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28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Benefits/ Payroll Administration</w:t>
      </w:r>
    </w:p>
    <w:p>
      <w:pPr>
        <w:numPr>
          <w:ilvl w:val="0"/>
          <w:numId w:val="28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HRMS Database Administration</w:t>
      </w:r>
    </w:p>
    <w:p>
      <w:pPr>
        <w:numPr>
          <w:ilvl w:val="0"/>
          <w:numId w:val="28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Program &amp; Event Management</w:t>
      </w:r>
    </w:p>
    <w:p>
      <w:pPr>
        <w:numPr>
          <w:ilvl w:val="0"/>
          <w:numId w:val="28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Employee Relations</w:t>
      </w:r>
    </w:p>
    <w:p>
      <w:pPr>
        <w:numPr>
          <w:ilvl w:val="0"/>
          <w:numId w:val="28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Legal Issues &amp; Compliance</w:t>
      </w:r>
    </w:p>
    <w:p>
      <w:pPr>
        <w:numPr>
          <w:ilvl w:val="0"/>
          <w:numId w:val="28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Contract Negotiations / Administration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auto" w:val="clear"/>
        </w:rPr>
        <w:t xml:space="preserve">Sr. HR Executive/Mgr.</w:t>
      </w:r>
    </w:p>
    <w:p>
      <w:pPr>
        <w:numPr>
          <w:ilvl w:val="0"/>
          <w:numId w:val="32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Liasoning with government agencies for registering the company for PF, ESI, Shop Act.</w:t>
      </w:r>
    </w:p>
    <w:p>
      <w:pPr>
        <w:numPr>
          <w:ilvl w:val="0"/>
          <w:numId w:val="32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Monthly payroll processing checking payroll inputs.</w:t>
      </w:r>
    </w:p>
    <w:p>
      <w:pPr>
        <w:numPr>
          <w:ilvl w:val="0"/>
          <w:numId w:val="32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Coordination with Third party contractors for Monthly salary processing, compliance.</w:t>
      </w:r>
    </w:p>
    <w:p>
      <w:pPr>
        <w:numPr>
          <w:ilvl w:val="0"/>
          <w:numId w:val="32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Manage monthly, Statement &amp; returns</w:t>
      </w:r>
      <w:r>
        <w:rPr>
          <w:rFonts w:ascii="Arial" w:hAnsi="Arial" w:cs="Arial" w:eastAsia="Arial"/>
          <w:color w:val="161616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PF, ESIC, etc</w:t>
      </w:r>
    </w:p>
    <w:p>
      <w:pPr>
        <w:numPr>
          <w:ilvl w:val="0"/>
          <w:numId w:val="32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Preparing monthly MIS reports on Payroll cost.</w:t>
      </w:r>
    </w:p>
    <w:p>
      <w:pPr>
        <w:numPr>
          <w:ilvl w:val="0"/>
          <w:numId w:val="32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161616"/>
          <w:spacing w:val="0"/>
          <w:position w:val="0"/>
          <w:sz w:val="24"/>
          <w:shd w:fill="FFFFFF" w:val="clear"/>
        </w:rPr>
        <w:t xml:space="preserve">Handling grievances of employees related to PF , ESIC, GPA and GMC policy, claim settlement.</w:t>
      </w:r>
    </w:p>
    <w:p>
      <w:pPr>
        <w:numPr>
          <w:ilvl w:val="0"/>
          <w:numId w:val="3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Update Minimum wage revisions</w:t>
      </w:r>
    </w:p>
    <w:p>
      <w:pPr>
        <w:numPr>
          <w:ilvl w:val="0"/>
          <w:numId w:val="3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Processing the monthly reimbursements of expenses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32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Calculations of Full and Final Settlements &amp; coordination with, Accounts teams for timely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Full and Final Settlements of exit cases.</w:t>
      </w:r>
    </w:p>
    <w:p>
      <w:pPr>
        <w:numPr>
          <w:ilvl w:val="0"/>
          <w:numId w:val="32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Managing Increment / Bonus cycle: Checking and implementation of annual increments.</w:t>
      </w:r>
    </w:p>
    <w:p>
      <w:pPr>
        <w:numPr>
          <w:ilvl w:val="0"/>
          <w:numId w:val="32"/>
        </w:numPr>
        <w:spacing w:before="0" w:after="20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Responsible for the new project activities, development  and reporting of progress</w:t>
      </w:r>
    </w:p>
    <w:p>
      <w:pPr>
        <w:numPr>
          <w:ilvl w:val="0"/>
          <w:numId w:val="32"/>
        </w:numPr>
        <w:spacing w:before="0" w:after="20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Assist with negotiation of contract with vendors, auditors and consultants for services </w:t>
      </w:r>
    </w:p>
    <w:p>
      <w:pPr>
        <w:numPr>
          <w:ilvl w:val="0"/>
          <w:numId w:val="32"/>
        </w:numPr>
        <w:spacing w:before="0" w:after="20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All insurance policy follow-up of company, employees and vehicle</w:t>
      </w:r>
    </w:p>
    <w:p>
      <w:pPr>
        <w:numPr>
          <w:ilvl w:val="0"/>
          <w:numId w:val="32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Calculating the Income Tax return of employees.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32"/>
          <w:shd w:fill="auto" w:val="clear"/>
        </w:rPr>
        <w:t xml:space="preserve">             </w:t>
      </w:r>
      <w:r>
        <w:rPr>
          <w:rFonts w:ascii="Arial" w:hAnsi="Arial" w:cs="Arial" w:eastAsia="Arial"/>
          <w:b/>
          <w:color w:val="333333"/>
          <w:spacing w:val="0"/>
          <w:position w:val="0"/>
          <w:sz w:val="32"/>
          <w:shd w:fill="auto" w:val="clear"/>
        </w:rPr>
        <w:t xml:space="preserve">HR /Admin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br/>
      </w:r>
    </w:p>
    <w:p>
      <w:pPr>
        <w:spacing w:before="0" w:after="0" w:line="240"/>
        <w:ind w:right="0" w:left="300" w:firstLine="0"/>
        <w:jc w:val="both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Responsible for various HR functions including filing of various returns, renewing of licenses, maintain statutory registers under Factories Act, preparing Competency Mapping  </w:t>
      </w:r>
    </w:p>
    <w:p>
      <w:pPr>
        <w:spacing w:before="0" w:after="0" w:line="240"/>
        <w:ind w:right="0" w:left="30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</w:p>
    <w:p>
      <w:pPr>
        <w:numPr>
          <w:ilvl w:val="0"/>
          <w:numId w:val="45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Rectified disorganized process in all the sub sections of HR by properly maintaining database &amp; filing of various records.</w:t>
      </w:r>
    </w:p>
    <w:p>
      <w:pPr>
        <w:numPr>
          <w:ilvl w:val="0"/>
          <w:numId w:val="45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161616"/>
          <w:spacing w:val="0"/>
          <w:position w:val="0"/>
          <w:sz w:val="24"/>
          <w:shd w:fill="FFFFFF" w:val="clear"/>
        </w:rPr>
        <w:t xml:space="preserve">Payroll Management of Staffs &amp; Preparation of Wage statement of worker</w:t>
      </w:r>
    </w:p>
    <w:p>
      <w:pPr>
        <w:numPr>
          <w:ilvl w:val="0"/>
          <w:numId w:val="45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Maintaining the detailed schedule of Loans and advances to employees and ensuring the timely deductions from salary..</w:t>
      </w:r>
    </w:p>
    <w:p>
      <w:pPr>
        <w:numPr>
          <w:ilvl w:val="0"/>
          <w:numId w:val="45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Ensure compliances to all the statutory local legislations and submit reports and returns to statutory body on periodical basis as per the statute requirements.</w:t>
      </w:r>
    </w:p>
    <w:p>
      <w:pPr>
        <w:numPr>
          <w:ilvl w:val="0"/>
          <w:numId w:val="45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Management of HRIS application and maintain the attendance, leave, overtime and other HR database</w:t>
      </w:r>
    </w:p>
    <w:p>
      <w:pPr>
        <w:numPr>
          <w:ilvl w:val="0"/>
          <w:numId w:val="45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Ensure all aspects of Safety Management including issue of Personnel Protection Equipment.</w:t>
      </w:r>
    </w:p>
    <w:p>
      <w:pPr>
        <w:numPr>
          <w:ilvl w:val="0"/>
          <w:numId w:val="45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Represent the management at meetings that involve employee benefits, compensation and discipline issues.</w:t>
      </w:r>
    </w:p>
    <w:p>
      <w:pPr>
        <w:numPr>
          <w:ilvl w:val="0"/>
          <w:numId w:val="45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Responsible for settlement of Employee grievances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.</w:t>
      </w:r>
    </w:p>
    <w:p>
      <w:pPr>
        <w:numPr>
          <w:ilvl w:val="0"/>
          <w:numId w:val="45"/>
        </w:numPr>
        <w:spacing w:before="0" w:after="20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Tender documentation</w:t>
      </w:r>
    </w:p>
    <w:p>
      <w:pPr>
        <w:numPr>
          <w:ilvl w:val="0"/>
          <w:numId w:val="45"/>
        </w:numPr>
        <w:spacing w:before="0" w:after="20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Travel arrangement for employee, </w:t>
      </w:r>
    </w:p>
    <w:p>
      <w:pPr>
        <w:numPr>
          <w:ilvl w:val="0"/>
          <w:numId w:val="45"/>
        </w:numPr>
        <w:spacing w:before="0" w:after="20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Perform accounting tasks, including invoicing ,,a</w:t>
      </w:r>
      <w:r>
        <w:rPr>
          <w:rFonts w:ascii="Arial" w:hAnsi="Arial" w:cs="Arial" w:eastAsia="Arial"/>
          <w:color w:val="202124"/>
          <w:spacing w:val="0"/>
          <w:position w:val="0"/>
          <w:sz w:val="24"/>
          <w:shd w:fill="FFFFFF" w:val="clear"/>
        </w:rPr>
        <w:t xml:space="preserve">ssists in purchase orders</w:t>
      </w:r>
    </w:p>
    <w:p>
      <w:pPr>
        <w:numPr>
          <w:ilvl w:val="0"/>
          <w:numId w:val="45"/>
        </w:numPr>
        <w:spacing w:before="0" w:after="20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202124"/>
          <w:spacing w:val="0"/>
          <w:position w:val="0"/>
          <w:sz w:val="24"/>
          <w:shd w:fill="FFFFFF" w:val="clear"/>
        </w:rPr>
        <w:t xml:space="preserve">Re-solving maintenance issues of company asset and arranging routine maintenance. Keeping record of office stationery etc.,</w:t>
      </w:r>
    </w:p>
    <w:p>
      <w:pPr>
        <w:numPr>
          <w:ilvl w:val="0"/>
          <w:numId w:val="45"/>
        </w:numPr>
        <w:spacing w:before="100" w:after="10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Provide administrative support for operations team </w:t>
      </w:r>
    </w:p>
    <w:p>
      <w:pPr>
        <w:numPr>
          <w:ilvl w:val="0"/>
          <w:numId w:val="45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A/C.-- Well versed with Tally ERP.9 &amp; Book keeping, procurement ,Invoicing  bank reconciliation etc.,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Personal Details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3528"/>
        <w:gridCol w:w="360"/>
        <w:gridCol w:w="5400"/>
      </w:tblGrid>
      <w:tr>
        <w:trPr>
          <w:trHeight w:val="1" w:hRule="atLeast"/>
          <w:jc w:val="left"/>
        </w:trPr>
        <w:tc>
          <w:tcPr>
            <w:tcW w:w="35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Gender                                        </w:t>
            </w:r>
          </w:p>
        </w:tc>
        <w:tc>
          <w:tcPr>
            <w:tcW w:w="3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</w:t>
            </w:r>
          </w:p>
        </w:tc>
        <w:tc>
          <w:tcPr>
            <w:tcW w:w="5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Female           </w:t>
            </w:r>
          </w:p>
        </w:tc>
      </w:tr>
      <w:tr>
        <w:trPr>
          <w:trHeight w:val="1" w:hRule="atLeast"/>
          <w:jc w:val="left"/>
        </w:trPr>
        <w:tc>
          <w:tcPr>
            <w:tcW w:w="35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Marital Status</w:t>
            </w:r>
          </w:p>
        </w:tc>
        <w:tc>
          <w:tcPr>
            <w:tcW w:w="3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5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Married.</w:t>
            </w:r>
          </w:p>
        </w:tc>
      </w:tr>
      <w:tr>
        <w:trPr>
          <w:trHeight w:val="1" w:hRule="atLeast"/>
          <w:jc w:val="left"/>
        </w:trPr>
        <w:tc>
          <w:tcPr>
            <w:tcW w:w="35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Nationality</w:t>
            </w:r>
          </w:p>
        </w:tc>
        <w:tc>
          <w:tcPr>
            <w:tcW w:w="3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5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Indian.</w:t>
            </w:r>
          </w:p>
        </w:tc>
      </w:tr>
      <w:tr>
        <w:trPr>
          <w:trHeight w:val="1" w:hRule="atLeast"/>
          <w:jc w:val="left"/>
        </w:trPr>
        <w:tc>
          <w:tcPr>
            <w:tcW w:w="35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Date of Birth                                                                                                               </w:t>
            </w:r>
          </w:p>
        </w:tc>
        <w:tc>
          <w:tcPr>
            <w:tcW w:w="3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5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nd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Feb.1969.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Languages Known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3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</w:tc>
        <w:tc>
          <w:tcPr>
            <w:tcW w:w="5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English, Hindi, Malayalam and Marathi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Date:   18th May 2023.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Place: </w:t>
        <w:tab/>
        <w:t xml:space="preserve">Navade.                                                                                           (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Kunjumol )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10">
    <w:abstractNumId w:val="24"/>
  </w:num>
  <w:num w:numId="12">
    <w:abstractNumId w:val="18"/>
  </w:num>
  <w:num w:numId="28">
    <w:abstractNumId w:val="12"/>
  </w:num>
  <w:num w:numId="32">
    <w:abstractNumId w:val="6"/>
  </w:num>
  <w:num w:numId="4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