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40" w:after="6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vinod kore</w:t>
      </w:r>
    </w:p>
    <w:p>
      <w:pPr>
        <w:spacing w:lineRule="auto" w:line="240" w:after="60"/>
        <w:tabs>
          <w:tab w:val="left" w:pos="5220"/>
        </w:tabs>
        <w:rPr>
          <w:color w:val="000000"/>
          <w:sz w:val="20"/>
          <w:szCs w:val="20"/>
          <w:rFonts w:ascii="Verdana" w:hAnsi="Verdana"/>
        </w:rPr>
        <w:autoSpaceDE w:val="0"/>
        <w:autoSpaceDN w:val="0"/>
      </w:pPr>
      <w:r>
        <w:rPr>
          <w:b w:val="1"/>
          <w:color w:val="0033CC"/>
          <w:sz w:val="20"/>
          <w:szCs w:val="20"/>
          <w:rFonts w:ascii="Verdana" w:hAnsi="Verdana"/>
        </w:rPr>
        <w:t>Mobile:</w:t>
      </w:r>
      <w:r>
        <w:rPr>
          <w:color w:val="000000"/>
          <w:sz w:val="20"/>
          <w:szCs w:val="20"/>
          <w:rFonts w:ascii="Verdana" w:hAnsi="Verdana"/>
        </w:rPr>
        <w:t xml:space="preserve"> 9702425626</w:t>
      </w:r>
    </w:p>
    <w:p>
      <w:pPr>
        <w:spacing w:lineRule="auto" w:line="240" w:after="60"/>
        <w:tabs>
          <w:tab w:val="left" w:pos="5220"/>
        </w:tabs>
        <w:rPr>
          <w:color w:val="000000"/>
          <w:sz w:val="20"/>
          <w:szCs w:val="20"/>
          <w:rFonts w:ascii="Verdana" w:hAnsi="Verdana"/>
        </w:rPr>
        <w:autoSpaceDE w:val="0"/>
        <w:autoSpaceDN w:val="0"/>
      </w:pPr>
      <w:r>
        <w:rPr>
          <w:b w:val="1"/>
          <w:color w:val="0033CC"/>
          <w:sz w:val="20"/>
          <w:szCs w:val="20"/>
          <w:rFonts w:ascii="Verdana" w:hAnsi="Verdana"/>
        </w:rPr>
        <w:t>Email-Id:</w:t>
      </w:r>
      <w:r>
        <w:rPr>
          <w:color w:val="000000"/>
          <w:sz w:val="20"/>
          <w:szCs w:val="20"/>
          <w:rFonts w:ascii="Verdana" w:hAnsi="Verdana"/>
        </w:rPr>
        <w:t xml:space="preserve"> </w:t>
      </w:r>
      <w:r>
        <w:rPr>
          <w:sz w:val="20"/>
          <w:szCs w:val="20"/>
          <w:rFonts w:ascii="Verdana" w:hAnsi="Verdana"/>
        </w:rPr>
        <w:t>vinod.kore2006@rediffmail.com</w:t>
      </w:r>
    </w:p>
    <w:p>
      <w:pPr>
        <w:spacing w:lineRule="auto" w:line="240" w:after="60"/>
        <w:tabs>
          <w:tab w:val="left" w:pos="5220"/>
        </w:tabs>
        <w:rPr>
          <w:color w:val="000000"/>
          <w:sz w:val="20"/>
          <w:szCs w:val="20"/>
          <w:rFonts w:ascii="Verdana" w:hAnsi="Verdana"/>
        </w:rPr>
        <w:autoSpaceDE w:val="0"/>
        <w:autoSpaceDN w:val="0"/>
      </w:pPr>
    </w:p>
    <w:p>
      <w:pPr>
        <w:spacing w:lineRule="auto" w:line="240" w:before="480" w:after="120"/>
        <w:tabs>
          <w:tab w:val="left" w:pos="5220"/>
        </w:tabs>
        <w:rPr>
          <w:i w:val="1"/>
          <w:b w:val="1"/>
          <w:color w:val="0000FF"/>
          <w:caps w:val="1"/>
          <w:rFonts w:ascii="Trebuchet MS" w:hAnsi="Trebuchet MS" w:cs="Arial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column">
                  <wp:posOffset>-957585</wp:posOffset>
                </wp:positionH>
                <wp:positionV relativeFrom="paragraph">
                  <wp:posOffset>12069</wp:posOffset>
                </wp:positionV>
                <wp:extent cx="914400" cy="914400"/>
                <wp:effectExtent l="0" t="0" r="0" b="0"/>
                <wp:wrapNone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6715" cy="635"/>
                        </a:xfrm>
                        <a:prstGeom prst="straightConnector1"/>
                        <a:noFill/>
                        <a:ln w="25400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-75pt;mso-position-horizontal:absolute;mso-position-horizontal-relative:text;margin-top:1pt;mso-position-vertical:absolute;mso-position-vertical-relative:text;width:630.3pt;height:0.0pt;v-text-anchor:middle;z-index:251624962" coordsize="8006080,0" path="m,l8006080,e" strokecolor="black" o:allowoverlap="1" strokeweight="2pt" filled="f">
                <v:stroke joinstyle="round"/>
              </v:shape>
            </w:pict>
          </mc:Fallback>
        </mc:AlternateContent>
      </w: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Objective:  </w:t>
      </w:r>
    </w:p>
    <w:p>
      <w:pPr>
        <w:spacing w:lineRule="auto" w:line="240" w:before="480" w:after="120"/>
        <w:tabs>
          <w:tab w:val="left" w:pos="5220"/>
        </w:tabs>
        <w:rPr>
          <w:i w:val="1"/>
          <w:b w:val="1"/>
          <w:color w:val="0000FF"/>
          <w:caps w:val="1"/>
          <w:rFonts w:ascii="Trebuchet MS" w:hAnsi="Trebuchet MS" w:cs="Arial"/>
        </w:rPr>
        <w:autoSpaceDE w:val="0"/>
        <w:autoSpaceDN w:val="0"/>
      </w:pPr>
      <w:r>
        <w:rPr>
          <w:color w:val="000000"/>
          <w:sz w:val="20"/>
          <w:szCs w:val="20"/>
          <w:rFonts w:ascii="Verdana" w:hAnsi="Verdana"/>
        </w:rPr>
        <w:t xml:space="preserve">Seeking work as a Mechanical Maintenance Engineer in which to exercise my past experience in </w:t>
      </w:r>
      <w:r>
        <w:rPr>
          <w:color w:val="000000"/>
          <w:sz w:val="20"/>
          <w:szCs w:val="20"/>
          <w:rFonts w:ascii="Verdana" w:hAnsi="Verdana"/>
        </w:rPr>
        <w:t xml:space="preserve">the field for the good of the company.</w:t>
      </w:r>
    </w:p>
    <w:p>
      <w:pPr>
        <w:jc w:val="both"/>
        <w:spacing w:lineRule="auto" w:line="240" w:after="240"/>
        <w:tabs>
          <w:tab w:val="left" w:pos="5220"/>
        </w:tabs>
        <w:rPr>
          <w:i w:val="1"/>
          <w:b w:val="1"/>
          <w:color w:val="0000FF"/>
          <w:caps w:val="1"/>
          <w:rFonts w:ascii="Trebuchet MS" w:hAnsi="Trebuchet MS" w:cs="Arial"/>
        </w:rPr>
        <w:autoSpaceDE w:val="0"/>
        <w:autoSpaceDN w:val="0"/>
      </w:pPr>
    </w:p>
    <w:p>
      <w:pPr>
        <w:jc w:val="both"/>
        <w:spacing w:lineRule="auto" w:line="240" w:after="240"/>
        <w:tabs>
          <w:tab w:val="left" w:pos="5220"/>
        </w:tabs>
        <w:rPr>
          <w:color w:val="000000"/>
          <w:sz w:val="20"/>
          <w:szCs w:val="20"/>
          <w:rFonts w:ascii="Verdana" w:hAnsi="Verdana"/>
        </w:rPr>
        <w:autoSpaceDE w:val="0"/>
        <w:autoSpaceDN w:val="0"/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highest Qualification: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9459" w:type="dxa"/>
        <w:tblInd w:w="250" w:type="dxa"/>
        <w:tblLook w:val="000000" w:firstRow="0" w:lastRow="0" w:firstColumn="0" w:lastColumn="0" w:noHBand="0" w:noVBand="0"/>
        <w:tblLayout w:type="fixed"/>
      </w:tblPr>
      <w:tblGrid>
        <w:gridCol w:w="3679"/>
        <w:gridCol w:w="3503"/>
        <w:gridCol w:w="2277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97"/>
          <w:hidden w:val="0"/>
        </w:trPr>
        <w:tc>
          <w:tcPr>
            <w:tcW w:type="dxa" w:w="367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 w:fill="A6A6A6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  <w:rFonts w:ascii="Verdana" w:hAnsi="Verdana"/>
              </w:rPr>
              <w:autoSpaceDE w:val="0"/>
              <w:autoSpaceDN w:val="0"/>
            </w:pPr>
            <w:r>
              <w:rPr>
                <w:color w:val="000000"/>
                <w:sz w:val="20"/>
                <w:szCs w:val="20"/>
                <w:rFonts w:ascii="Verdana" w:hAnsi="Verdana"/>
              </w:rPr>
              <w:t>Degree</w:t>
            </w:r>
          </w:p>
        </w:tc>
        <w:tc>
          <w:tcPr>
            <w:tcW w:type="dxa" w:w="350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 w:fill="A6A6A6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  <w:rFonts w:ascii="Verdana" w:hAnsi="Verdana"/>
              </w:rPr>
              <w:autoSpaceDE w:val="0"/>
              <w:autoSpaceDN w:val="0"/>
            </w:pPr>
            <w:r>
              <w:rPr>
                <w:color w:val="000000"/>
                <w:sz w:val="20"/>
                <w:szCs w:val="20"/>
                <w:rFonts w:ascii="Verdana" w:hAnsi="Verdana"/>
              </w:rPr>
              <w:t xml:space="preserve">University / Institute</w:t>
            </w:r>
          </w:p>
        </w:tc>
        <w:tc>
          <w:tcPr>
            <w:tcW w:type="dxa" w:w="227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 w:fill="A6A6A6"/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  <w:rFonts w:ascii="Verdana" w:hAnsi="Verdana"/>
              </w:rPr>
              <w:autoSpaceDE w:val="0"/>
              <w:autoSpaceDN w:val="0"/>
            </w:pPr>
            <w:r>
              <w:rPr>
                <w:color w:val="000000"/>
                <w:sz w:val="20"/>
                <w:szCs w:val="20"/>
                <w:rFonts w:ascii="Verdana" w:hAnsi="Verdana"/>
              </w:rPr>
              <w:t>Year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08"/>
          <w:hidden w:val="0"/>
        </w:trPr>
        <w:tc>
          <w:tcPr>
            <w:tcW w:type="dxa" w:w="367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auto" w:line="240" w:after="0"/>
              <w:rPr>
                <w:b w:val="1"/>
                <w:color w:val="000000"/>
                <w:sz w:val="20"/>
                <w:szCs w:val="20"/>
                <w:rFonts w:ascii="Verdana" w:hAnsi="Verdana"/>
              </w:rPr>
              <w:autoSpaceDE w:val="0"/>
              <w:autoSpaceDN w:val="0"/>
            </w:pPr>
            <w:r>
              <w:rPr>
                <w:b w:val="1"/>
                <w:color w:val="000000"/>
                <w:sz w:val="20"/>
                <w:szCs w:val="20"/>
                <w:rFonts w:ascii="Verdana" w:hAnsi="Verdana"/>
              </w:rPr>
              <w:t xml:space="preserve"> Diploma in Mechanical </w:t>
            </w:r>
            <w:r>
              <w:rPr>
                <w:b w:val="1"/>
                <w:color w:val="000000"/>
                <w:sz w:val="20"/>
                <w:szCs w:val="20"/>
                <w:rFonts w:ascii="Verdana" w:hAnsi="Verdana"/>
              </w:rPr>
              <w:t>Engineering</w:t>
            </w:r>
          </w:p>
        </w:tc>
        <w:tc>
          <w:tcPr>
            <w:tcW w:type="dxa" w:w="350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  <w:rFonts w:ascii="Verdana" w:hAnsi="Verdana"/>
              </w:rPr>
              <w:autoSpaceDE w:val="0"/>
              <w:autoSpaceDN w:val="0"/>
            </w:pPr>
            <w:r>
              <w:rPr>
                <w:color w:val="000000"/>
                <w:sz w:val="20"/>
                <w:szCs w:val="20"/>
                <w:rFonts w:ascii="Verdana" w:hAnsi="Verdana"/>
              </w:rPr>
              <w:t xml:space="preserve">Mumbai University</w:t>
            </w:r>
          </w:p>
        </w:tc>
        <w:tc>
          <w:tcPr>
            <w:tcW w:type="dxa" w:w="227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auto" w:line="240" w:after="0"/>
              <w:rPr>
                <w:color w:val="000000"/>
                <w:sz w:val="20"/>
                <w:szCs w:val="20"/>
                <w:rFonts w:ascii="Verdana" w:hAnsi="Verdana"/>
              </w:rPr>
              <w:autoSpaceDE w:val="0"/>
              <w:autoSpaceDN w:val="0"/>
            </w:pPr>
            <w:r>
              <w:rPr>
                <w:color w:val="000000"/>
                <w:sz w:val="20"/>
                <w:szCs w:val="20"/>
                <w:rFonts w:ascii="Verdana" w:hAnsi="Verdana"/>
              </w:rPr>
              <w:t>2007-2008</w:t>
            </w:r>
          </w:p>
        </w:tc>
      </w:tr>
    </w:tbl>
    <w:p>
      <w:pPr>
        <w:spacing w:lineRule="auto" w:line="240"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</w:p>
    <w:p>
      <w:pPr>
        <w:spacing w:lineRule="auto" w:line="240"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Work Experience: </w:t>
      </w:r>
    </w:p>
    <w:p>
      <w:pPr>
        <w:spacing w:lineRule="auto" w:line="240"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  <w:r>
        <w:rPr>
          <w:i w:val="1"/>
          <w:b w:val="1"/>
          <w:color w:val="0000FF"/>
          <w:highlight w:val="yellow"/>
          <w:caps w:val="1"/>
          <w:rFonts w:ascii="Trebuchet MS" w:hAnsi="Trebuchet MS" w:cs="Arial"/>
        </w:rPr>
        <w:t>(</w:t>
      </w:r>
      <w:r>
        <w:rPr>
          <w:i w:val="1"/>
          <w:b w:val="1"/>
          <w:color w:val="0000FF"/>
          <w:u w:val="single"/>
          <w:highlight w:val="yellow"/>
          <w:caps w:val="1"/>
          <w:rFonts w:ascii="Trebuchet MS" w:hAnsi="Trebuchet MS" w:cs="Arial"/>
        </w:rPr>
        <w:t xml:space="preserve">total experience - 12 years +)</w:t>
      </w:r>
    </w:p>
    <w:p>
      <w:pPr>
        <w:numPr>
          <w:ilvl w:val="0"/>
          <w:numId w:val="3"/>
        </w:numPr>
        <w:spacing w:lineRule="auto" w:line="240" w:before="120" w:after="60"/>
        <w:ind w:right="42" w:firstLine="0"/>
        <w:tabs>
          <w:tab w:val="left" w:pos="-2070"/>
        </w:tabs>
        <w:rPr>
          <w:b w:val="1"/>
          <w:color w:val="000000"/>
          <w:sz w:val="20"/>
          <w:szCs w:val="20"/>
          <w:caps w:val="1"/>
          <w:rFonts w:ascii="Verdana" w:hAnsi="Verdana" w:cs="Arial"/>
        </w:rPr>
      </w:pPr>
      <w:r>
        <w:rPr>
          <w:b w:val="1"/>
          <w:color w:val="000000"/>
          <w:sz w:val="20"/>
          <w:szCs w:val="20"/>
          <w:caps w:val="1"/>
          <w:rFonts w:ascii="Verdana" w:hAnsi="Verdana" w:cs="Arial"/>
        </w:rPr>
        <w:t xml:space="preserve">Stallion India Fluorochemicals PVT. Ltd.</w:t>
      </w:r>
    </w:p>
    <w:p>
      <w:pPr>
        <w:spacing w:before="120" w:after="60"/>
        <w:ind w:left="720" w:right="42" w:firstLine="0"/>
        <w:tabs>
          <w:tab w:val="left" w:pos="-2070"/>
          <w:tab w:val="left" w:pos="720"/>
        </w:tabs>
        <w:rPr>
          <w:color w:val="000000"/>
          <w:sz w:val="20"/>
          <w:szCs w:val="20"/>
          <w:rFonts w:ascii="Verdana" w:hAnsi="Verdana"/>
        </w:rPr>
      </w:pPr>
      <w:r>
        <w:rPr>
          <w:color w:val="000000"/>
          <w:sz w:val="20"/>
          <w:szCs w:val="20"/>
          <w:rFonts w:ascii="Verdana" w:hAnsi="Verdana"/>
        </w:rPr>
        <w:t xml:space="preserve"> M/S Stallion India Fluorochemicals Pvt Ltd is Growing industry in Refrigerants supply. </w:t>
      </w:r>
      <w:r>
        <w:rPr>
          <w:color w:val="000000"/>
          <w:sz w:val="20"/>
          <w:szCs w:val="20"/>
          <w:rFonts w:ascii="Verdana" w:hAnsi="Verdana"/>
        </w:rPr>
        <w:t xml:space="preserve">Currently company is planned to start their own manufacturing &amp; Blending of Refrigerant</w:t>
      </w:r>
      <w:r>
        <w:rPr/>
        <w:t xml:space="preserve">. </w:t>
      </w:r>
      <w:r>
        <w:rPr>
          <w:color w:val="000000"/>
          <w:sz w:val="20"/>
          <w:szCs w:val="20"/>
          <w:rFonts w:ascii="Verdana" w:hAnsi="Verdana"/>
        </w:rPr>
        <w:t xml:space="preserve">Having refrigerant testing facility and do business with MNS companies.</w:t>
      </w:r>
    </w:p>
    <w:p>
      <w:pPr>
        <w:spacing w:lineRule="auto" w:line="240" w:before="120" w:after="60"/>
        <w:ind w:left="720" w:right="42" w:firstLine="0"/>
        <w:tabs>
          <w:tab w:val="left" w:pos="-2070"/>
          <w:tab w:val="left" w:pos="720"/>
        </w:tabs>
        <w:rPr/>
      </w:pPr>
    </w:p>
    <w:p>
      <w:pPr>
        <w:spacing w:lineRule="auto" w:line="240" w:before="120" w:after="60"/>
        <w:ind w:left="720" w:right="42" w:firstLine="0"/>
        <w:tabs>
          <w:tab w:val="left" w:pos="-2070"/>
          <w:tab w:val="left" w:pos="720"/>
        </w:tabs>
        <w:rPr>
          <w:b w:val="1"/>
          <w:color w:val="000000"/>
          <w:sz w:val="20"/>
          <w:szCs w:val="20"/>
          <w:rFonts w:ascii="Verdana" w:hAnsi="Verdana"/>
        </w:rPr>
      </w:pPr>
      <w:r>
        <w:rPr>
          <w:b w:val="1"/>
          <w:color w:val="000000"/>
          <w:sz w:val="20"/>
          <w:szCs w:val="20"/>
          <w:rFonts w:ascii="Verdana" w:hAnsi="Verdana" w:cs="Arial"/>
        </w:rPr>
        <w:t xml:space="preserve">Designation: </w:t>
      </w:r>
      <w:r>
        <w:rPr>
          <w:color w:val="000000"/>
          <w:sz w:val="20"/>
          <w:szCs w:val="20"/>
          <w:rFonts w:ascii="Verdana" w:hAnsi="Verdana"/>
        </w:rPr>
        <w:t xml:space="preserve">Maintenance Engineer         from </w:t>
      </w:r>
      <w:r>
        <w:rPr>
          <w:b w:val="1"/>
          <w:color w:val="000000"/>
          <w:sz w:val="20"/>
          <w:szCs w:val="20"/>
          <w:rFonts w:ascii="Verdana" w:hAnsi="Verdana"/>
        </w:rPr>
        <w:t xml:space="preserve">Dec 2019</w:t>
      </w:r>
      <w:r>
        <w:rPr>
          <w:color w:val="000000"/>
          <w:sz w:val="20"/>
          <w:szCs w:val="20"/>
          <w:rFonts w:ascii="Verdana" w:hAnsi="Verdana"/>
        </w:rPr>
        <w:t xml:space="preserve"> to </w:t>
      </w:r>
      <w:r>
        <w:rPr>
          <w:b w:val="1"/>
          <w:color w:val="000000"/>
          <w:sz w:val="20"/>
          <w:szCs w:val="20"/>
          <w:rFonts w:ascii="Verdana" w:hAnsi="Verdana"/>
        </w:rPr>
        <w:t>present</w:t>
      </w:r>
    </w:p>
    <w:p>
      <w:pPr>
        <w:spacing w:lineRule="auto" w:line="240" w:after="240"/>
        <w:ind w:right="42" w:firstLine="0"/>
        <w:tabs>
          <w:tab w:val="left" w:pos="-2070"/>
          <w:tab w:val="left" w:pos="6580"/>
        </w:tabs>
        <w:rPr>
          <w:i w:val="1"/>
          <w:b w:val="1"/>
          <w:color w:val="0000FF"/>
          <w:caps w:val="1"/>
          <w:rFonts w:ascii="Trebuchet MS" w:hAnsi="Trebuchet MS" w:cs="Arial"/>
        </w:rPr>
      </w:pPr>
      <w:r>
        <w:rPr>
          <w:i w:val="1"/>
          <w:b w:val="1"/>
          <w:color w:val="0000FF"/>
          <w:caps w:val="1"/>
          <w:rFonts w:ascii="Trebuchet MS" w:hAnsi="Trebuchet MS" w:cs="Arial"/>
        </w:rPr>
        <w:tab/>
      </w:r>
    </w:p>
    <w:p>
      <w:pPr>
        <w:spacing w:lineRule="auto" w:line="240"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JOB RESPONSIBILITIES:</w:t>
      </w: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Install new equipment according to customer requirements, and perform initial testing and </w:t>
      </w:r>
      <w:r>
        <w:rPr>
          <w:sz w:val="24"/>
          <w:szCs w:val="24"/>
          <w:rFonts w:ascii="Times New Roman" w:hAnsi="Times New Roman"/>
        </w:rPr>
        <w:t xml:space="preserve">optimization procedures to ensure correct and efficient operation.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Disassemble malfunctioning equipment when necessary to locate broken parts, and complete repairs </w:t>
      </w:r>
      <w:r>
        <w:rPr>
          <w:sz w:val="24"/>
          <w:szCs w:val="24"/>
          <w:rFonts w:ascii="Times New Roman" w:hAnsi="Times New Roman"/>
        </w:rPr>
        <w:t xml:space="preserve">using specialized tools.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Manage whole-building mechanical systems, including completing routine maintenance, performing </w:t>
      </w:r>
      <w:r>
        <w:rPr>
          <w:sz w:val="24"/>
          <w:szCs w:val="24"/>
          <w:rFonts w:ascii="Times New Roman" w:hAnsi="Times New Roman"/>
        </w:rPr>
        <w:t xml:space="preserve">efficiency tests, repairing broken machines, and recommending upgrades when necessary.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Coordinate with other equipment technicians to improve integration of multiple systems within large  </w:t>
      </w:r>
      <w:r>
        <w:rPr>
          <w:sz w:val="24"/>
          <w:szCs w:val="24"/>
          <w:rFonts w:ascii="Times New Roman" w:hAnsi="Times New Roman"/>
        </w:rPr>
        <w:t>buildings.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Assist with apprenticeship program by mentoring new technicians and providing constructive </w:t>
      </w:r>
      <w:r>
        <w:rPr>
          <w:sz w:val="24"/>
          <w:szCs w:val="24"/>
          <w:rFonts w:ascii="Times New Roman" w:hAnsi="Times New Roman"/>
        </w:rPr>
        <w:t xml:space="preserve">feedback to improve quality of work.</w:t>
      </w:r>
    </w:p>
    <w:p>
      <w:pPr>
        <w:spacing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</w:p>
    <w:p>
      <w:pPr>
        <w:pStyle w:val="PO26"/>
        <w:numPr>
          <w:ilvl w:val="0"/>
          <w:numId w:val="3"/>
        </w:numPr>
        <w:spacing w:lineRule="auto" w:line="240" w:before="120" w:after="60"/>
        <w:ind w:right="42" w:firstLine="0"/>
        <w:tabs>
          <w:tab w:val="left" w:pos="-2070"/>
        </w:tabs>
        <w:rPr>
          <w:b w:val="1"/>
          <w:color w:val="000000"/>
          <w:sz w:val="20"/>
          <w:szCs w:val="20"/>
          <w:caps w:val="1"/>
          <w:rFonts w:ascii="Verdana" w:hAnsi="Verdana" w:cs="Arial"/>
        </w:rPr>
      </w:pPr>
      <w:r>
        <w:rPr>
          <w:b w:val="1"/>
          <w:color w:val="000000"/>
          <w:sz w:val="20"/>
          <w:szCs w:val="20"/>
          <w:caps w:val="1"/>
          <w:rFonts w:ascii="Verdana" w:hAnsi="Verdana" w:cs="Arial"/>
        </w:rPr>
        <w:t xml:space="preserve">Fiabila india ltd.</w:t>
      </w:r>
    </w:p>
    <w:p>
      <w:pPr>
        <w:spacing w:lineRule="auto" w:line="240" w:before="120" w:after="60"/>
        <w:ind w:left="720" w:right="42" w:firstLine="0"/>
        <w:tabs>
          <w:tab w:val="left" w:pos="-2070"/>
          <w:tab w:val="left" w:pos="720"/>
        </w:tabs>
        <w:rPr/>
      </w:pPr>
      <w:r>
        <w:rPr>
          <w:color w:val="000000"/>
          <w:sz w:val="20"/>
          <w:szCs w:val="20"/>
          <w:rFonts w:ascii="Verdana" w:hAnsi="Verdana"/>
        </w:rPr>
        <w:t xml:space="preserve">Fiabila India is a joint venture of Clarion Cosmetics set up by leveraging the expertise and </w:t>
      </w:r>
      <w:r>
        <w:rPr>
          <w:color w:val="000000"/>
          <w:sz w:val="20"/>
          <w:szCs w:val="20"/>
          <w:rFonts w:ascii="Verdana" w:hAnsi="Verdana"/>
        </w:rPr>
        <w:t xml:space="preserve">technical know-how of Fiabila France. A fast growing group company, Fiabila India </w:t>
      </w:r>
      <w:r>
        <w:rPr>
          <w:color w:val="000000"/>
          <w:sz w:val="20"/>
          <w:szCs w:val="20"/>
          <w:rFonts w:ascii="Verdana" w:hAnsi="Verdana"/>
        </w:rPr>
        <w:t xml:space="preserve">manufactures a wide range of Nail Care products including Base, Gel, Nail Enamel, Colour </w:t>
      </w:r>
      <w:r>
        <w:rPr>
          <w:color w:val="000000"/>
          <w:sz w:val="20"/>
          <w:szCs w:val="20"/>
          <w:rFonts w:ascii="Verdana" w:hAnsi="Verdana"/>
        </w:rPr>
        <w:t xml:space="preserve">Solution and Nail Care Product</w:t>
      </w:r>
      <w:r>
        <w:rPr/>
        <w:t>s</w:t>
      </w:r>
    </w:p>
    <w:p>
      <w:pPr>
        <w:spacing w:lineRule="auto" w:line="240" w:before="120" w:after="60"/>
        <w:ind w:left="720" w:right="42" w:firstLine="0"/>
        <w:tabs>
          <w:tab w:val="left" w:pos="-2070"/>
          <w:tab w:val="left" w:pos="720"/>
        </w:tabs>
        <w:rPr>
          <w:b w:val="1"/>
          <w:color w:val="000000"/>
          <w:sz w:val="20"/>
          <w:szCs w:val="20"/>
          <w:rFonts w:ascii="Verdana" w:hAnsi="Verdana" w:cs="Arial"/>
        </w:rPr>
      </w:pPr>
    </w:p>
    <w:p>
      <w:pPr>
        <w:spacing w:lineRule="auto" w:line="240" w:before="120" w:after="60"/>
        <w:ind w:left="720" w:right="42" w:firstLine="0"/>
        <w:tabs>
          <w:tab w:val="left" w:pos="-2070"/>
          <w:tab w:val="left" w:pos="720"/>
        </w:tabs>
        <w:rPr>
          <w:b w:val="1"/>
          <w:color w:val="000000"/>
          <w:sz w:val="20"/>
          <w:szCs w:val="20"/>
          <w:rFonts w:ascii="Verdana" w:hAnsi="Verdana"/>
        </w:rPr>
      </w:pPr>
      <w:r>
        <w:rPr>
          <w:b w:val="1"/>
          <w:color w:val="000000"/>
          <w:sz w:val="20"/>
          <w:szCs w:val="20"/>
          <w:rFonts w:ascii="Verdana" w:hAnsi="Verdana" w:cs="Arial"/>
        </w:rPr>
        <w:t xml:space="preserve">Designation: </w:t>
      </w:r>
      <w:r>
        <w:rPr>
          <w:color w:val="000000"/>
          <w:sz w:val="20"/>
          <w:szCs w:val="20"/>
          <w:rFonts w:ascii="Verdana" w:hAnsi="Verdana"/>
        </w:rPr>
        <w:t xml:space="preserve">Maintenance Engineer </w:t>
      </w:r>
      <w:r>
        <w:rPr>
          <w:color w:val="000000"/>
          <w:sz w:val="20"/>
          <w:szCs w:val="20"/>
          <w:rFonts w:ascii="Verdana" w:hAnsi="Verdana"/>
        </w:rPr>
        <w:tab/>
      </w:r>
      <w:r>
        <w:rPr>
          <w:color w:val="000000"/>
          <w:sz w:val="20"/>
          <w:szCs w:val="20"/>
          <w:rFonts w:ascii="Verdana" w:hAnsi="Verdana"/>
        </w:rPr>
        <w:t xml:space="preserve">         from </w:t>
      </w:r>
      <w:r>
        <w:rPr>
          <w:b w:val="1"/>
          <w:color w:val="000000"/>
          <w:sz w:val="20"/>
          <w:szCs w:val="20"/>
          <w:rFonts w:ascii="Verdana" w:hAnsi="Verdana"/>
        </w:rPr>
        <w:t xml:space="preserve">June 2012</w:t>
      </w:r>
      <w:r>
        <w:rPr>
          <w:color w:val="000000"/>
          <w:sz w:val="20"/>
          <w:szCs w:val="20"/>
          <w:rFonts w:ascii="Verdana" w:hAnsi="Verdana"/>
        </w:rPr>
        <w:t xml:space="preserve"> to </w:t>
      </w:r>
      <w:r>
        <w:rPr>
          <w:b w:val="1"/>
          <w:color w:val="000000"/>
          <w:sz w:val="20"/>
          <w:szCs w:val="20"/>
          <w:rFonts w:ascii="Verdana" w:hAnsi="Verdana"/>
        </w:rPr>
        <w:t xml:space="preserve">Nov 2019</w:t>
      </w:r>
    </w:p>
    <w:p>
      <w:pPr>
        <w:spacing w:lineRule="auto" w:line="240" w:after="240"/>
        <w:ind w:right="42" w:firstLine="0"/>
        <w:tabs>
          <w:tab w:val="left" w:pos="-2070"/>
          <w:tab w:val="left" w:pos="6580"/>
        </w:tabs>
        <w:rPr>
          <w:i w:val="1"/>
          <w:b w:val="1"/>
          <w:color w:val="0000FF"/>
          <w:caps w:val="1"/>
          <w:rFonts w:ascii="Trebuchet MS" w:hAnsi="Trebuchet MS" w:cs="Arial"/>
        </w:rPr>
      </w:pPr>
      <w:r>
        <w:rPr>
          <w:i w:val="1"/>
          <w:b w:val="1"/>
          <w:color w:val="0000FF"/>
          <w:caps w:val="1"/>
          <w:rFonts w:ascii="Trebuchet MS" w:hAnsi="Trebuchet MS" w:cs="Arial"/>
        </w:rPr>
        <w:tab/>
      </w:r>
    </w:p>
    <w:p>
      <w:pPr>
        <w:spacing w:lineRule="auto" w:line="240"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JOB RESPONSIBILITIES:</w:t>
      </w: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Responded to different departments repair requests for individual machines and entire building </w:t>
      </w:r>
      <w:r>
        <w:rPr>
          <w:sz w:val="24"/>
          <w:szCs w:val="24"/>
          <w:rFonts w:ascii="Times New Roman" w:hAnsi="Times New Roman"/>
        </w:rPr>
        <w:t xml:space="preserve">systems in a timely manner.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Tested malfunctioning equipment using diagnostic tools to isolate problem areas and create repair </w:t>
      </w:r>
      <w:r>
        <w:rPr>
          <w:sz w:val="24"/>
          <w:szCs w:val="24"/>
          <w:rFonts w:ascii="Times New Roman" w:hAnsi="Times New Roman"/>
        </w:rPr>
        <w:t>plan.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Completed repairs, upgrades, and routine maintenance procedures according to department needs and </w:t>
      </w:r>
      <w:r>
        <w:rPr>
          <w:sz w:val="24"/>
          <w:szCs w:val="24"/>
          <w:rFonts w:ascii="Times New Roman" w:hAnsi="Times New Roman"/>
        </w:rPr>
        <w:t xml:space="preserve">standard maintenance schedules.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240"/>
        <w:ind w:right="42" w:firstLine="0"/>
        <w:tabs>
          <w:tab w:val="left" w:pos="-2070"/>
        </w:tabs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Earned excellent feedback from internal departments &amp; other customers including high marks for </w:t>
      </w:r>
      <w:r>
        <w:rPr>
          <w:sz w:val="24"/>
          <w:szCs w:val="24"/>
          <w:rFonts w:ascii="Times New Roman" w:hAnsi="Times New Roman"/>
        </w:rPr>
        <w:t xml:space="preserve">efficient work and courteous manner.</w:t>
      </w:r>
    </w:p>
    <w:p>
      <w:pPr>
        <w:spacing w:lineRule="auto" w:line="240" w:before="120" w:after="60"/>
        <w:ind w:right="42" w:firstLine="0"/>
        <w:tabs>
          <w:tab w:val="left" w:pos="-2070"/>
        </w:tabs>
        <w:rPr>
          <w:b w:val="1"/>
          <w:color w:val="000000"/>
          <w:sz w:val="20"/>
          <w:szCs w:val="20"/>
          <w:caps w:val="1"/>
          <w:rFonts w:ascii="Verdana" w:hAnsi="Verdana" w:cs="Arial"/>
        </w:rPr>
      </w:pPr>
    </w:p>
    <w:p>
      <w:pPr>
        <w:spacing w:lineRule="auto" w:line="240" w:before="120" w:after="60"/>
        <w:ind w:right="42" w:firstLine="0"/>
        <w:tabs>
          <w:tab w:val="left" w:pos="-2070"/>
        </w:tabs>
        <w:rPr>
          <w:b w:val="1"/>
          <w:color w:val="000000"/>
          <w:sz w:val="20"/>
          <w:szCs w:val="20"/>
          <w:caps w:val="1"/>
          <w:rFonts w:ascii="Verdana" w:hAnsi="Verdana" w:cs="Arial"/>
        </w:rPr>
      </w:pPr>
    </w:p>
    <w:p>
      <w:pPr>
        <w:spacing w:lineRule="auto" w:line="240" w:before="120" w:after="60"/>
        <w:ind w:right="42" w:firstLine="0"/>
        <w:tabs>
          <w:tab w:val="left" w:pos="-2070"/>
        </w:tabs>
        <w:rPr>
          <w:b w:val="1"/>
          <w:color w:val="000000"/>
          <w:sz w:val="20"/>
          <w:szCs w:val="20"/>
          <w:caps w:val="1"/>
          <w:rFonts w:ascii="Verdana" w:hAnsi="Verdana" w:cs="Arial"/>
        </w:rPr>
      </w:pPr>
      <w:r>
        <w:rPr>
          <w:b w:val="1"/>
          <w:color w:val="000000"/>
          <w:sz w:val="20"/>
          <w:szCs w:val="20"/>
          <w:caps w:val="1"/>
          <w:rFonts w:ascii="Verdana" w:hAnsi="Verdana" w:cs="Arial"/>
        </w:rPr>
        <w:t xml:space="preserve">3.  Sicgil industrail gases pvt. ltd.</w:t>
      </w:r>
    </w:p>
    <w:p>
      <w:pPr>
        <w:spacing w:lineRule="auto" w:line="240" w:before="120" w:after="60"/>
        <w:ind w:left="360" w:right="42" w:firstLine="0"/>
        <w:tabs>
          <w:tab w:val="left" w:pos="-2070"/>
        </w:tabs>
        <w:rPr>
          <w:color w:val="000000"/>
          <w:sz w:val="20"/>
          <w:szCs w:val="20"/>
          <w:rFonts w:ascii="Verdana" w:hAnsi="Verdana"/>
        </w:rPr>
      </w:pPr>
      <w:r>
        <w:rPr>
          <w:color w:val="000000"/>
          <w:sz w:val="20"/>
          <w:szCs w:val="20"/>
          <w:rFonts w:ascii="Verdana" w:hAnsi="Verdana"/>
        </w:rPr>
        <w:t xml:space="preserve"> M/s. SICGIL Industrial gases Ltd is an ISO 9001 : 2008 company. Their corporate office is        </w:t>
      </w:r>
      <w:r>
        <w:rPr>
          <w:color w:val="000000"/>
          <w:sz w:val="20"/>
          <w:szCs w:val="20"/>
          <w:rFonts w:ascii="Verdana" w:hAnsi="Verdana"/>
        </w:rPr>
        <w:t xml:space="preserve">at Chennai and are the largest manufactures of CARBON DIOXIDE GAS &amp; DRY ICE in Asia..</w:t>
      </w:r>
    </w:p>
    <w:p>
      <w:pPr>
        <w:spacing w:lineRule="auto" w:line="240" w:before="120" w:after="60"/>
        <w:ind w:left="720" w:right="42" w:firstLine="0"/>
        <w:tabs>
          <w:tab w:val="left" w:pos="-2070"/>
          <w:tab w:val="left" w:pos="720"/>
        </w:tabs>
        <w:rPr>
          <w:b w:val="1"/>
          <w:color w:val="000000"/>
          <w:sz w:val="20"/>
          <w:szCs w:val="20"/>
          <w:rFonts w:ascii="Verdana" w:hAnsi="Verdana" w:cs="Arial"/>
        </w:rPr>
      </w:pPr>
    </w:p>
    <w:p>
      <w:pPr>
        <w:spacing w:lineRule="auto" w:line="240" w:before="120" w:after="60"/>
        <w:ind w:left="720" w:right="42" w:firstLine="0"/>
        <w:tabs>
          <w:tab w:val="left" w:pos="-2070"/>
          <w:tab w:val="left" w:pos="720"/>
        </w:tabs>
        <w:rPr>
          <w:b w:val="1"/>
          <w:color w:val="000000"/>
          <w:sz w:val="20"/>
          <w:szCs w:val="20"/>
          <w:rFonts w:ascii="Verdana" w:hAnsi="Verdana"/>
        </w:rPr>
      </w:pPr>
      <w:r>
        <w:rPr>
          <w:b w:val="1"/>
          <w:color w:val="000000"/>
          <w:sz w:val="20"/>
          <w:szCs w:val="20"/>
          <w:rFonts w:ascii="Verdana" w:hAnsi="Verdana" w:cs="Arial"/>
        </w:rPr>
        <w:t xml:space="preserve">Designation: </w:t>
      </w:r>
      <w:r>
        <w:rPr>
          <w:color w:val="000000"/>
          <w:sz w:val="20"/>
          <w:szCs w:val="20"/>
          <w:rFonts w:ascii="Verdana" w:hAnsi="Verdana"/>
        </w:rPr>
        <w:t xml:space="preserve">shift Engineer</w:t>
      </w:r>
      <w:r>
        <w:rPr>
          <w:color w:val="000000"/>
          <w:sz w:val="20"/>
          <w:szCs w:val="20"/>
          <w:rFonts w:ascii="Verdana" w:hAnsi="Verdana"/>
        </w:rPr>
        <w:tab/>
      </w:r>
      <w:r>
        <w:rPr>
          <w:color w:val="000000"/>
          <w:sz w:val="20"/>
          <w:szCs w:val="20"/>
          <w:rFonts w:ascii="Verdana" w:hAnsi="Verdana"/>
        </w:rPr>
        <w:t xml:space="preserve">         from Sep</w:t>
      </w:r>
      <w:r>
        <w:rPr>
          <w:b w:val="1"/>
          <w:color w:val="000000"/>
          <w:sz w:val="20"/>
          <w:szCs w:val="20"/>
          <w:rFonts w:ascii="Verdana" w:hAnsi="Verdana"/>
        </w:rPr>
        <w:t xml:space="preserve">. 2008</w:t>
      </w:r>
      <w:r>
        <w:rPr>
          <w:color w:val="000000"/>
          <w:sz w:val="20"/>
          <w:szCs w:val="20"/>
          <w:rFonts w:ascii="Verdana" w:hAnsi="Verdana"/>
        </w:rPr>
        <w:t xml:space="preserve"> to </w:t>
      </w:r>
      <w:r>
        <w:rPr>
          <w:b w:val="1"/>
          <w:color w:val="000000"/>
          <w:sz w:val="20"/>
          <w:szCs w:val="20"/>
          <w:rFonts w:ascii="Verdana" w:hAnsi="Verdana"/>
        </w:rPr>
        <w:t xml:space="preserve">May 2012</w:t>
      </w:r>
    </w:p>
    <w:p>
      <w:pPr>
        <w:spacing w:lineRule="auto" w:line="240"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</w:p>
    <w:p>
      <w:pPr>
        <w:spacing w:lineRule="auto" w:line="240" w:after="240"/>
        <w:ind w:right="42" w:firstLine="0"/>
        <w:tabs>
          <w:tab w:val="left" w:pos="-2070"/>
        </w:tabs>
        <w:rPr>
          <w:i w:val="1"/>
          <w:b w:val="1"/>
          <w:color w:val="0000FF"/>
          <w:caps w:val="1"/>
          <w:rFonts w:ascii="Trebuchet MS" w:hAnsi="Trebuchet MS" w:cs="Arial"/>
        </w:rPr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JOB RESPONSIBILITIES:</w:t>
      </w: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Assisted senior mechanics and technicians in repairing, testing, and updating mechanical and plumbing </w:t>
      </w:r>
      <w:r>
        <w:rPr>
          <w:sz w:val="24"/>
          <w:szCs w:val="24"/>
          <w:rFonts w:ascii="Times New Roman" w:hAnsi="Times New Roman"/>
        </w:rPr>
        <w:t xml:space="preserve">equipment as needed.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Participated in intensive on-the-job training program, including reading technical manuals, studying </w:t>
      </w:r>
      <w:r>
        <w:rPr>
          <w:sz w:val="24"/>
          <w:szCs w:val="24"/>
          <w:rFonts w:ascii="Times New Roman" w:hAnsi="Times New Roman"/>
        </w:rPr>
        <w:t xml:space="preserve">schematics, and completing installations and repairs under supervision.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0"/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Helped conduct thorough inventory of company equipment and record losses and acquisitions as </w:t>
      </w:r>
      <w:r>
        <w:rPr>
          <w:sz w:val="24"/>
          <w:szCs w:val="24"/>
          <w:rFonts w:ascii="Times New Roman" w:hAnsi="Times New Roman"/>
        </w:rPr>
        <w:t>necessary.</w:t>
      </w:r>
    </w:p>
    <w:p>
      <w:pPr>
        <w:spacing w:after="0"/>
        <w:rPr>
          <w:sz w:val="24"/>
          <w:szCs w:val="24"/>
          <w:rFonts w:ascii="Times New Roman" w:hAnsi="Times New Roman"/>
        </w:rPr>
      </w:pPr>
    </w:p>
    <w:p>
      <w:pPr>
        <w:spacing w:after="0"/>
        <w:tabs>
          <w:tab w:val="left" w:pos="270"/>
        </w:tabs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Symbol"/>
        </w:rPr>
        <w:t></w:t>
      </w:r>
      <w:r>
        <w:rPr>
          <w:sz w:val="24"/>
          <w:szCs w:val="24"/>
          <w:rFonts w:ascii="Times New Roman" w:hAnsi="Times New Roman"/>
        </w:rPr>
        <w:t xml:space="preserve"> Supervising entire shift and handling maintenance as well as production on day to day basis.</w:t>
      </w:r>
    </w:p>
    <w:p>
      <w:pPr>
        <w:spacing w:after="0"/>
        <w:tabs>
          <w:tab w:val="left" w:pos="270"/>
        </w:tabs>
        <w:rPr>
          <w:sz w:val="24"/>
          <w:szCs w:val="24"/>
          <w:rFonts w:ascii="Times New Roman" w:hAnsi="Times New Roman"/>
        </w:rPr>
      </w:pPr>
    </w:p>
    <w:p>
      <w:pPr>
        <w:spacing w:after="0"/>
        <w:tabs>
          <w:tab w:val="left" w:pos="270"/>
        </w:tabs>
        <w:rPr>
          <w:i w:val="1"/>
          <w:b w:val="1"/>
          <w:color w:val="0000FF"/>
          <w:caps w:val="1"/>
          <w:rFonts w:ascii="Trebuchet MS" w:hAnsi="Trebuchet MS" w:cs="Arial"/>
        </w:rPr>
      </w:pPr>
    </w:p>
    <w:p>
      <w:pPr>
        <w:spacing w:after="0"/>
        <w:tabs>
          <w:tab w:val="left" w:pos="270"/>
        </w:tabs>
        <w:rPr>
          <w:i w:val="1"/>
          <w:b w:val="1"/>
          <w:color w:val="0000FF"/>
          <w:caps w:val="1"/>
          <w:rFonts w:ascii="Trebuchet MS" w:hAnsi="Trebuchet MS" w:cs="Arial"/>
        </w:rPr>
      </w:pPr>
    </w:p>
    <w:p>
      <w:pPr>
        <w:spacing w:after="0"/>
        <w:tabs>
          <w:tab w:val="left" w:pos="270"/>
        </w:tabs>
        <w:rPr>
          <w:sz w:val="24"/>
          <w:szCs w:val="24"/>
          <w:rFonts w:ascii="Times New Roman" w:hAnsi="Times New Roman"/>
        </w:rPr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Technical SKILL:</w:t>
      </w:r>
      <w:r>
        <w:rPr>
          <w:b w:val="1"/>
          <w:rFonts w:ascii="Book Antiqua" w:hAnsi="Book Antiqua"/>
        </w:rPr>
        <w:t xml:space="preserve">    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Good understanding and knowledge of all type of pumps.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Good knowledge of reciprocating gas compressors, gas compression systems and associated </w:t>
      </w:r>
      <w:r>
        <w:rPr>
          <w:color w:val="000000"/>
          <w:sz w:val="21"/>
          <w:szCs w:val="21"/>
          <w:rFonts w:ascii="Georgia" w:hAnsi="Georgia"/>
        </w:rPr>
        <w:t xml:space="preserve">regulation  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Good knowledge of industry best maintenance practice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Good knowledge of Maintenance Management systems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Good knowledge of Air handling unit, chiller, cooling tower.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Strong control on Fire and safety equipment’s like water hydrant, extinguishers etc.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Familiar with chemical industry and its all equipment’s.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Expert in following SOP of all instruments and equipment’s maintenance regularly. </w:t>
      </w:r>
    </w:p>
    <w:p>
      <w:pPr>
        <w:numPr>
          <w:ilvl w:val="0"/>
          <w:numId w:val="5"/>
        </w:numPr>
        <w:shd w:val="clear" w:color="000000" w:fill="FFFFFF"/>
        <w:spacing w:before="100" w:beforeAutospacing="1" w:afterAutospacing="1" w:after="100"/>
        <w:ind w:left="375" w:firstLine="0"/>
        <w:rPr>
          <w:color w:val="000000"/>
          <w:sz w:val="21"/>
          <w:szCs w:val="21"/>
          <w:rFonts w:ascii="Georgia" w:hAnsi="Georgia"/>
        </w:rPr>
      </w:pPr>
      <w:r>
        <w:rPr>
          <w:color w:val="000000"/>
          <w:sz w:val="21"/>
          <w:szCs w:val="21"/>
          <w:rFonts w:ascii="Georgia" w:hAnsi="Georgia"/>
        </w:rPr>
        <w:t xml:space="preserve">Reliable, flexible and willing to adapt to changing priorities.</w:t>
      </w:r>
    </w:p>
    <w:p>
      <w:pPr>
        <w:spacing w:after="12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</w:p>
    <w:p>
      <w:pPr>
        <w:spacing w:after="12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Maintenance done equipments:</w:t>
      </w:r>
    </w:p>
    <w:p>
      <w:pPr>
        <w:spacing w:lineRule="auto" w:line="240" w:after="0"/>
        <w:ind w:left="360" w:firstLine="0"/>
        <w:tabs>
          <w:tab w:val="left" w:pos="270"/>
        </w:tabs>
        <w:rPr>
          <w:color w:val="000000"/>
          <w:rFonts w:ascii="Verdana" w:hAnsi="Verdana"/>
        </w:rPr>
      </w:pPr>
      <w:r>
        <w:rPr>
          <w:color w:val="000000"/>
          <w:rFonts w:ascii="Verdana" w:hAnsi="Verdana"/>
        </w:rPr>
        <w:t xml:space="preserve">CO2 storage tank, Ammonia compressor, Distillation unit, Dryer, centrifuge, Heat </w:t>
      </w:r>
      <w:r>
        <w:rPr>
          <w:color w:val="000000"/>
          <w:rFonts w:ascii="Verdana" w:hAnsi="Verdana"/>
        </w:rPr>
        <w:t xml:space="preserve">exchangers, kettle reactors, cooling tower, centrifugal pump, rotary pump, vacuum </w:t>
      </w:r>
      <w:r>
        <w:rPr>
          <w:color w:val="000000"/>
          <w:rFonts w:ascii="Verdana" w:hAnsi="Verdana"/>
        </w:rPr>
        <w:t xml:space="preserve">pump smith pump, lobe pump, micro finish pump, double gear pump, cylinder filling </w:t>
      </w:r>
      <w:r>
        <w:rPr>
          <w:color w:val="000000"/>
          <w:rFonts w:ascii="Verdana" w:hAnsi="Verdana"/>
        </w:rPr>
        <w:t xml:space="preserve">pump, cylinder hydro testing pump, hydraulic press, Diesel engine, invertor, Air </w:t>
      </w:r>
      <w:r>
        <w:rPr>
          <w:color w:val="000000"/>
          <w:rFonts w:ascii="Verdana" w:hAnsi="Verdana"/>
        </w:rPr>
        <w:t xml:space="preserve">Handling unit, Belt type convertor, labeling machine, coding machine, and different </w:t>
      </w:r>
      <w:r>
        <w:rPr>
          <w:color w:val="000000"/>
          <w:rFonts w:ascii="Verdana" w:hAnsi="Verdana"/>
        </w:rPr>
        <w:t xml:space="preserve">types of instruments which include in chemical industry.</w:t>
      </w:r>
    </w:p>
    <w:p>
      <w:pPr>
        <w:spacing w:after="12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</w:p>
    <w:p>
      <w:pPr>
        <w:spacing w:after="12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  <w:r>
        <w:rPr>
          <w:i w:val="1"/>
          <w:b w:val="1"/>
          <w:color w:val="0000FF"/>
          <w:caps w:val="1"/>
          <w:rFonts w:ascii="Trebuchet MS" w:hAnsi="Trebuchet MS" w:cs="Arial"/>
        </w:rPr>
        <w:t>hobbies:</w:t>
      </w:r>
    </w:p>
    <w:p>
      <w:pPr>
        <w:spacing w:after="120"/>
        <w:tabs>
          <w:tab w:val="left" w:pos="2898"/>
          <w:tab w:val="left" w:pos="8838"/>
        </w:tabs>
        <w:rPr>
          <w:color w:val="000000"/>
          <w:sz w:val="21"/>
          <w:szCs w:val="21"/>
          <w:rFonts w:ascii="Georgia" w:hAnsi="Georgia"/>
        </w:rPr>
        <w:outlineLvl w:val="0"/>
      </w:pPr>
      <w:r>
        <w:rPr>
          <w:color w:val="000000"/>
          <w:sz w:val="21"/>
          <w:szCs w:val="21"/>
          <w:rFonts w:ascii="Georgia" w:hAnsi="Georgia"/>
        </w:rPr>
        <w:t xml:space="preserve">playing and watching cricket, listining music, reading books, social work on weekdays.</w:t>
      </w:r>
    </w:p>
    <w:p>
      <w:pPr>
        <w:spacing w:after="12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</w:p>
    <w:p>
      <w:pPr>
        <w:spacing w:after="12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  <w:r>
        <w:rPr>
          <w:i w:val="1"/>
          <w:b w:val="1"/>
          <w:color w:val="0000FF"/>
          <w:caps w:val="1"/>
          <w:rFonts w:ascii="Trebuchet MS" w:hAnsi="Trebuchet MS" w:cs="Arial"/>
        </w:rPr>
        <w:t xml:space="preserve">Personal Details: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481" w:type="dxa"/>
        <w:tblInd w:w="250" w:type="dxa"/>
        <w:tblLook w:val="000000" w:firstRow="0" w:lastRow="0" w:firstColumn="0" w:lastColumn="0" w:noHBand="0" w:noVBand="0"/>
        <w:tblLayout w:type="fixed"/>
      </w:tblPr>
      <w:tblGrid>
        <w:gridCol w:w="2554"/>
        <w:gridCol w:w="6927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hidden w:val="0"/>
        </w:trPr>
        <w:tc>
          <w:tcPr>
            <w:tcW w:type="dxa" w:w="255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4"/>
              <w:right w:val="single" w:color="auto" w:sz="6"/>
              <w:top w:val="single" w:color="auto" w:sz="6"/>
            </w:tcBorders>
            <w:shd w:val="clear" w:color="000000" w:fill="8C8C8C"/>
          </w:tcPr>
          <w:p>
            <w:pPr>
              <w:spacing w:after="0"/>
              <w:rPr>
                <w:b w:val="1"/>
                <w:sz w:val="20"/>
                <w:szCs w:val="20"/>
                <w:rFonts w:ascii="Arial" w:hAnsi="Arial" w:cs="Arial"/>
              </w:rPr>
            </w:pPr>
            <w:r>
              <w:rPr>
                <w:b w:val="1"/>
                <w:sz w:val="20"/>
                <w:szCs w:val="20"/>
                <w:rFonts w:ascii="Arial" w:hAnsi="Arial" w:cs="Arial"/>
              </w:rPr>
              <w:t xml:space="preserve">Date of Birth</w:t>
            </w:r>
          </w:p>
        </w:tc>
        <w:tc>
          <w:tcPr>
            <w:tcW w:type="dxa" w:w="692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spacing w:after="0"/>
              <w:rPr>
                <w:sz w:val="20"/>
                <w:szCs w:val="20"/>
                <w:rFonts w:ascii="Verdana" w:hAnsi="Verdana" w:cs="Verdana"/>
              </w:rPr>
            </w:pPr>
            <w:r>
              <w:rPr>
                <w:color w:val="000000"/>
                <w:sz w:val="20"/>
                <w:szCs w:val="20"/>
                <w:rFonts w:ascii="Verdana" w:hAnsi="Verdana"/>
              </w:rPr>
              <w:t>1</w:t>
            </w:r>
            <w:r>
              <w:rPr>
                <w:vertAlign w:val="superscript"/>
                <w:color w:val="000000"/>
                <w:sz w:val="20"/>
                <w:szCs w:val="20"/>
                <w:rFonts w:ascii="Verdana" w:hAnsi="Verdana"/>
              </w:rPr>
              <w:t>st</w:t>
            </w:r>
            <w:r>
              <w:rPr>
                <w:color w:val="000000"/>
                <w:sz w:val="20"/>
                <w:szCs w:val="20"/>
                <w:rFonts w:ascii="Verdana" w:hAnsi="Verdana"/>
              </w:rPr>
              <w:t xml:space="preserve"> October 1984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hidden w:val="0"/>
        </w:trPr>
        <w:tc>
          <w:tcPr>
            <w:tcW w:type="dxa" w:w="255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4"/>
              <w:right w:val="single" w:color="auto" w:sz="6"/>
              <w:top w:val="single" w:color="auto" w:sz="6"/>
            </w:tcBorders>
            <w:shd w:val="clear" w:color="000000" w:fill="8C8C8C"/>
          </w:tcPr>
          <w:p>
            <w:pPr>
              <w:spacing w:after="0"/>
              <w:rPr>
                <w:b w:val="1"/>
                <w:sz w:val="20"/>
                <w:szCs w:val="20"/>
                <w:rFonts w:ascii="Arial" w:hAnsi="Arial" w:cs="Arial"/>
              </w:rPr>
            </w:pPr>
            <w:r>
              <w:rPr>
                <w:b w:val="1"/>
                <w:sz w:val="20"/>
                <w:szCs w:val="20"/>
                <w:rFonts w:ascii="Arial" w:hAnsi="Arial" w:cs="Arial"/>
              </w:rPr>
              <w:t xml:space="preserve">Email ID</w:t>
            </w:r>
          </w:p>
        </w:tc>
        <w:tc>
          <w:tcPr>
            <w:tcW w:type="dxa" w:w="692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spacing w:after="0"/>
              <w:rPr>
                <w:sz w:val="20"/>
                <w:szCs w:val="20"/>
                <w:rFonts w:ascii="Verdana" w:hAnsi="Verdana" w:cs="Verdana"/>
              </w:rPr>
            </w:pPr>
            <w:r>
              <w:rPr>
                <w:sz w:val="20"/>
                <w:szCs w:val="20"/>
                <w:rFonts w:ascii="Verdana" w:hAnsi="Verdana" w:cs="Verdana"/>
              </w:rPr>
              <w:t>Vinod.kore2006@rediffmail.com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hidden w:val="0"/>
        </w:trPr>
        <w:tc>
          <w:tcPr>
            <w:tcW w:type="dxa" w:w="255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4"/>
              <w:right w:val="single" w:color="auto" w:sz="6"/>
              <w:top w:val="single" w:color="auto" w:sz="6"/>
            </w:tcBorders>
            <w:shd w:val="clear" w:color="000000" w:fill="8C8C8C"/>
          </w:tcPr>
          <w:p>
            <w:pPr>
              <w:spacing w:after="0"/>
              <w:rPr>
                <w:b w:val="1"/>
                <w:sz w:val="20"/>
                <w:szCs w:val="20"/>
                <w:rFonts w:ascii="Arial" w:hAnsi="Arial" w:cs="Arial"/>
              </w:rPr>
            </w:pPr>
            <w:r>
              <w:rPr>
                <w:b w:val="1"/>
                <w:sz w:val="20"/>
                <w:szCs w:val="20"/>
                <w:rFonts w:ascii="Arial" w:hAnsi="Arial" w:cs="Arial"/>
              </w:rPr>
              <w:t xml:space="preserve">Languages Known</w:t>
            </w:r>
          </w:p>
        </w:tc>
        <w:tc>
          <w:tcPr>
            <w:tcW w:type="dxa" w:w="692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spacing w:after="0"/>
              <w:rPr>
                <w:sz w:val="20"/>
                <w:szCs w:val="20"/>
                <w:rFonts w:ascii="Verdana" w:hAnsi="Verdana" w:cs="Verdana"/>
              </w:rPr>
            </w:pPr>
            <w:r>
              <w:rPr>
                <w:sz w:val="20"/>
                <w:szCs w:val="20"/>
                <w:rFonts w:ascii="Verdana" w:hAnsi="Verdana" w:cs="Verdana"/>
              </w:rPr>
              <w:t xml:space="preserve">English, Marathi and Hindi.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hidden w:val="0"/>
        </w:trPr>
        <w:tc>
          <w:tcPr>
            <w:tcW w:type="dxa" w:w="255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4"/>
              <w:right w:val="single" w:color="auto" w:sz="6"/>
              <w:top w:val="single" w:color="auto" w:sz="6"/>
            </w:tcBorders>
            <w:shd w:val="clear" w:color="000000" w:fill="8C8C8C"/>
          </w:tcPr>
          <w:p>
            <w:pPr>
              <w:spacing w:after="0"/>
              <w:rPr>
                <w:b w:val="1"/>
                <w:sz w:val="20"/>
                <w:szCs w:val="20"/>
                <w:rFonts w:ascii="Arial" w:hAnsi="Arial" w:cs="Arial"/>
              </w:rPr>
            </w:pPr>
            <w:r>
              <w:rPr>
                <w:b w:val="1"/>
                <w:sz w:val="20"/>
                <w:szCs w:val="20"/>
                <w:rFonts w:ascii="Arial" w:hAnsi="Arial" w:cs="Arial"/>
              </w:rPr>
              <w:t>Gender</w:t>
            </w:r>
          </w:p>
        </w:tc>
        <w:tc>
          <w:tcPr>
            <w:tcW w:type="dxa" w:w="692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spacing w:after="0"/>
              <w:rPr>
                <w:sz w:val="20"/>
                <w:szCs w:val="20"/>
                <w:rFonts w:ascii="Verdana" w:hAnsi="Verdana" w:cs="Verdana"/>
              </w:rPr>
            </w:pPr>
            <w:r>
              <w:rPr>
                <w:sz w:val="20"/>
                <w:szCs w:val="20"/>
                <w:rFonts w:ascii="Verdana" w:hAnsi="Verdana" w:cs="Verdana"/>
              </w:rPr>
              <w:t>Male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hidden w:val="0"/>
        </w:trPr>
        <w:tc>
          <w:tcPr>
            <w:tcW w:type="dxa" w:w="255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4"/>
              <w:right w:val="single" w:color="auto" w:sz="6"/>
              <w:top w:val="single" w:color="auto" w:sz="6"/>
            </w:tcBorders>
            <w:shd w:val="clear" w:color="000000" w:fill="8C8C8C"/>
          </w:tcPr>
          <w:p>
            <w:pPr>
              <w:spacing w:after="0"/>
              <w:rPr>
                <w:b w:val="1"/>
                <w:sz w:val="20"/>
                <w:szCs w:val="20"/>
                <w:rFonts w:ascii="Arial" w:hAnsi="Arial" w:cs="Arial"/>
              </w:rPr>
            </w:pPr>
            <w:r>
              <w:rPr>
                <w:b w:val="1"/>
                <w:sz w:val="20"/>
                <w:szCs w:val="20"/>
                <w:rFonts w:ascii="Arial" w:hAnsi="Arial" w:cs="Arial"/>
              </w:rPr>
              <w:t xml:space="preserve">Marital Status</w:t>
            </w:r>
          </w:p>
        </w:tc>
        <w:tc>
          <w:tcPr>
            <w:tcW w:type="dxa" w:w="692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spacing w:after="0"/>
              <w:rPr>
                <w:sz w:val="20"/>
                <w:szCs w:val="20"/>
                <w:rFonts w:ascii="Verdana" w:hAnsi="Verdana" w:cs="Verdana"/>
              </w:rPr>
            </w:pPr>
            <w:r>
              <w:rPr>
                <w:sz w:val="20"/>
                <w:szCs w:val="20"/>
                <w:rFonts w:ascii="Verdana" w:hAnsi="Verdana" w:cs="Verdana"/>
              </w:rPr>
              <w:t>married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hidden w:val="0"/>
        </w:trPr>
        <w:tc>
          <w:tcPr>
            <w:tcW w:type="dxa" w:w="255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4"/>
              <w:right w:val="single" w:color="auto" w:sz="6"/>
              <w:top w:val="single" w:color="auto" w:sz="6"/>
            </w:tcBorders>
            <w:shd w:val="clear" w:color="000000" w:fill="8C8C8C"/>
          </w:tcPr>
          <w:p>
            <w:pPr>
              <w:spacing w:after="0"/>
              <w:rPr>
                <w:b w:val="1"/>
                <w:sz w:val="20"/>
                <w:szCs w:val="20"/>
                <w:rFonts w:ascii="Arial" w:hAnsi="Arial" w:cs="Arial"/>
              </w:rPr>
            </w:pPr>
            <w:r>
              <w:rPr>
                <w:b w:val="1"/>
                <w:sz w:val="20"/>
                <w:szCs w:val="20"/>
                <w:rFonts w:ascii="Arial" w:hAnsi="Arial" w:cs="Arial"/>
              </w:rPr>
              <w:t>CTC</w:t>
            </w:r>
          </w:p>
        </w:tc>
        <w:tc>
          <w:tcPr>
            <w:tcW w:type="dxa" w:w="692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spacing w:after="0"/>
              <w:rPr>
                <w:sz w:val="20"/>
                <w:szCs w:val="20"/>
                <w:rFonts w:ascii="Verdana" w:hAnsi="Verdana" w:cs="Verdana"/>
              </w:rPr>
            </w:pPr>
            <w:r>
              <w:rPr>
                <w:sz w:val="20"/>
                <w:szCs w:val="20"/>
                <w:rFonts w:ascii="Verdana" w:hAnsi="Verdana" w:cs="Verdana"/>
              </w:rPr>
              <w:t xml:space="preserve">4.2 Lack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hidden w:val="0"/>
        </w:trPr>
        <w:tc>
          <w:tcPr>
            <w:tcW w:type="dxa" w:w="255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4"/>
              <w:right w:val="single" w:color="auto" w:sz="6"/>
              <w:top w:val="single" w:color="auto" w:sz="6"/>
            </w:tcBorders>
            <w:shd w:val="clear" w:color="000000" w:fill="8C8C8C"/>
          </w:tcPr>
          <w:p>
            <w:pPr>
              <w:spacing w:after="0"/>
              <w:rPr>
                <w:b w:val="1"/>
                <w:sz w:val="20"/>
                <w:szCs w:val="20"/>
                <w:rFonts w:ascii="Arial" w:hAnsi="Arial" w:cs="Arial"/>
              </w:rPr>
            </w:pPr>
            <w:r>
              <w:rPr>
                <w:b w:val="1"/>
                <w:sz w:val="20"/>
                <w:szCs w:val="20"/>
                <w:rFonts w:ascii="Arial" w:hAnsi="Arial" w:cs="Arial"/>
              </w:rPr>
              <w:t xml:space="preserve">Alternate mobile  No.</w:t>
            </w:r>
          </w:p>
        </w:tc>
        <w:tc>
          <w:tcPr>
            <w:tcW w:type="dxa" w:w="692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spacing w:after="0"/>
              <w:rPr>
                <w:sz w:val="20"/>
                <w:szCs w:val="20"/>
                <w:rFonts w:ascii="Verdana" w:hAnsi="Verdana" w:cs="Verdana"/>
              </w:rPr>
            </w:pPr>
            <w:r>
              <w:rPr>
                <w:sz w:val="20"/>
                <w:szCs w:val="20"/>
                <w:rFonts w:ascii="Verdana" w:hAnsi="Verdana" w:cs="Verdana"/>
              </w:rPr>
              <w:t>7738275292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hidden w:val="0"/>
        </w:trPr>
        <w:tc>
          <w:tcPr>
            <w:tcW w:type="dxa" w:w="255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  <w:shd w:val="clear" w:color="000000" w:fill="8C8C8C"/>
          </w:tcPr>
          <w:p>
            <w:pPr>
              <w:spacing w:after="0"/>
              <w:rPr>
                <w:b w:val="1"/>
                <w:sz w:val="20"/>
                <w:szCs w:val="20"/>
                <w:rFonts w:ascii="Arial" w:hAnsi="Arial" w:cs="Arial"/>
              </w:rPr>
            </w:pPr>
            <w:r>
              <w:rPr>
                <w:b w:val="1"/>
                <w:sz w:val="20"/>
                <w:szCs w:val="20"/>
                <w:rFonts w:ascii="Arial" w:hAnsi="Arial" w:cs="Arial"/>
              </w:rPr>
              <w:t xml:space="preserve">Address </w:t>
            </w:r>
          </w:p>
        </w:tc>
        <w:tc>
          <w:tcPr>
            <w:tcW w:type="dxa" w:w="692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tabs>
                <w:tab w:val="left" w:pos="1620"/>
              </w:tabs>
              <w:rPr>
                <w:color w:val="000000"/>
                <w:sz w:val="20"/>
                <w:szCs w:val="20"/>
                <w:rFonts w:ascii="Verdana" w:hAnsi="Verdana"/>
              </w:rPr>
            </w:pPr>
            <w:r>
              <w:rPr>
                <w:b w:val="1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Verdana" w:hAnsi="Verdana"/>
              </w:rPr>
              <w:t xml:space="preserve">B-2/22 Room no.-3, Sector-16, Vashi, Navi Mumbai                    </w:t>
            </w:r>
            <w:r>
              <w:rPr>
                <w:color w:val="000000"/>
                <w:sz w:val="20"/>
                <w:szCs w:val="20"/>
                <w:rFonts w:ascii="Verdana" w:hAnsi="Verdana"/>
              </w:rPr>
              <w:t xml:space="preserve">PIN -402107</w:t>
            </w:r>
          </w:p>
          <w:p>
            <w:pPr>
              <w:tabs>
                <w:tab w:val="left" w:pos="1620"/>
              </w:tabs>
              <w:rPr/>
            </w:pPr>
          </w:p>
          <w:p>
            <w:pPr>
              <w:spacing w:after="0"/>
              <w:rPr>
                <w:sz w:val="20"/>
                <w:szCs w:val="20"/>
                <w:rFonts w:ascii="Verdana" w:hAnsi="Verdana" w:cs="Verdana"/>
              </w:rPr>
            </w:pPr>
          </w:p>
        </w:tc>
      </w:tr>
    </w:tbl>
    <w:p>
      <w:pPr>
        <w:spacing w:after="24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</w:p>
    <w:p>
      <w:pPr>
        <w:spacing w:after="120"/>
        <w:tabs>
          <w:tab w:val="left" w:pos="2898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  <w:r>
        <w:rPr>
          <w:i w:val="1"/>
          <w:b w:val="1"/>
          <w:color w:val="0000FF"/>
          <w:caps w:val="1"/>
          <w:rFonts w:ascii="Trebuchet MS" w:hAnsi="Trebuchet MS" w:cs="Arial"/>
        </w:rPr>
        <w:t>Declaration:</w:t>
      </w:r>
    </w:p>
    <w:p>
      <w:pPr>
        <w:spacing w:lineRule="auto" w:line="240" w:after="240"/>
        <w:rPr>
          <w:color w:val="000000"/>
          <w:sz w:val="20"/>
          <w:szCs w:val="20"/>
          <w:rFonts w:ascii="Verdana" w:hAnsi="Verdana"/>
        </w:rPr>
        <w:autoSpaceDE w:val="0"/>
        <w:autoSpaceDN w:val="0"/>
      </w:pPr>
      <w:r>
        <w:rPr>
          <w:sz w:val="20"/>
          <w:szCs w:val="20"/>
          <w:rFonts w:ascii="Arial" w:hAnsi="Arial" w:cs="Arial"/>
        </w:rPr>
        <w:t xml:space="preserve">I </w:t>
      </w:r>
      <w:r>
        <w:rPr>
          <w:color w:val="000000"/>
          <w:sz w:val="20"/>
          <w:szCs w:val="20"/>
          <w:rFonts w:ascii="Verdana" w:hAnsi="Verdana"/>
        </w:rPr>
        <w:t xml:space="preserve">hereby declare that the above information provided by me is true to the best of my knowledge.</w:t>
      </w:r>
    </w:p>
    <w:p>
      <w:pPr>
        <w:spacing w:lineRule="auto" w:line="240" w:after="240"/>
        <w:tabs>
          <w:tab w:val="left" w:pos="1350"/>
          <w:tab w:val="left" w:pos="8838"/>
        </w:tabs>
        <w:rPr>
          <w:i w:val="1"/>
          <w:b w:val="1"/>
          <w:color w:val="0000FF"/>
          <w:caps w:val="1"/>
          <w:rFonts w:ascii="Trebuchet MS" w:hAnsi="Trebuchet MS" w:cs="Arial"/>
        </w:rPr>
        <w:outlineLvl w:val="0"/>
      </w:pPr>
    </w:p>
    <w:p>
      <w:pPr>
        <w:spacing w:lineRule="auto" w:line="240" w:after="240"/>
        <w:tabs>
          <w:tab w:val="left" w:pos="1350"/>
          <w:tab w:val="left" w:pos="8838"/>
        </w:tabs>
        <w:rPr>
          <w:color w:val="000000"/>
          <w:sz w:val="20"/>
          <w:szCs w:val="20"/>
          <w:rFonts w:ascii="Verdana" w:hAnsi="Verdana"/>
        </w:rPr>
        <w:outlineLvl w:val="0"/>
      </w:pPr>
      <w:r>
        <w:rPr>
          <w:i w:val="1"/>
          <w:b w:val="1"/>
          <w:color w:val="0000FF"/>
          <w:caps w:val="1"/>
          <w:rFonts w:ascii="Trebuchet MS" w:hAnsi="Trebuchet MS" w:cs="Arial"/>
        </w:rPr>
        <w:t>Signature</w:t>
      </w:r>
      <w:r>
        <w:rPr>
          <w:i w:val="1"/>
          <w:b w:val="1"/>
          <w:color w:val="0000FF"/>
          <w:caps w:val="1"/>
          <w:rFonts w:ascii="Trebuchet MS" w:hAnsi="Trebuchet MS" w:cs="Arial"/>
        </w:rPr>
        <w:tab/>
      </w:r>
      <w:r>
        <w:rPr>
          <w:i w:val="1"/>
          <w:b w:val="1"/>
          <w:color w:val="0000FF"/>
          <w:caps w:val="1"/>
          <w:rFonts w:ascii="Trebuchet MS" w:hAnsi="Trebuchet MS" w:cs="Arial"/>
        </w:rPr>
        <w:t>:</w:t>
      </w:r>
      <w:r>
        <w:rPr>
          <w:b w:val="1"/>
          <w:color w:val="7F7F7F"/>
          <w:sz w:val="20"/>
          <w:szCs w:val="20"/>
          <w:rFonts w:ascii="Arial" w:hAnsi="Arial" w:cs="Arial"/>
        </w:rPr>
        <w:t xml:space="preserve">  </w:t>
      </w:r>
      <w:r>
        <w:rPr>
          <w:color w:val="000000"/>
          <w:sz w:val="20"/>
          <w:szCs w:val="20"/>
          <w:rFonts w:ascii="Verdana" w:hAnsi="Verdana"/>
        </w:rPr>
        <w:t xml:space="preserve">Vinod Kore</w:t>
      </w:r>
    </w:p>
    <w:sectPr>
      <w:pgSz w:w="12240" w:h="15840"/>
      <w:pgMar w:top="630" w:left="1170" w:bottom="720" w:right="1080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numPicBullet w:numPicBulletId="0">
    <w:pict>
      <v:shape id="_x0000_s0" type="#_x0000_t75" style="position:static;width:9.0pt;height:9.0pt;z-index:251624960" o:bullet="t" filled="t">
        <v:imagedata r:id="rId1" o:title=" "/>
        <w10:wrap type="none"/>
        <w10:anchorlock/>
      </v:shape>
    </w:pict>
  </w:numPicBullet>
  <w:abstractNum w:abstractNumId="0">
    <w:multiLevelType w:val="hybridMultilevel"/>
    <w:nsid w:val="2F000000"/>
    <w:tmpl w:val="38EB3C47"/>
    <w:lvl w:ilvl="0">
      <w:lvlJc w:val="left"/>
      <w:numFmt w:val="bullet"/>
      <w:start w:val="1"/>
      <w:suff w:val="tab"/>
      <w:pPr>
        <w:ind w:left="720" w:hanging="360"/>
        <w:rPr/>
      </w:pPr>
      <w:rPr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55DF47BC"/>
    <w:lvl w:ilvl="0">
      <w:lvlJc w:val="left"/>
      <w:numFmt w:val="decimal"/>
      <w:start w:val="3"/>
      <w:suff w:val="tab"/>
      <w:pPr>
        <w:ind w:left="72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/>
      <w:lvlText w:val="%9."/>
    </w:lvl>
  </w:abstractNum>
  <w:abstractNum w:abstractNumId="2">
    <w:multiLevelType w:val="hybridMultilevel"/>
    <w:nsid w:val="2F000002"/>
    <w:tmpl w:val="5B493581"/>
    <w:lvl w:ilvl="0">
      <w:lvlJc w:val="left"/>
      <w:numFmt w:val="bullet"/>
      <w:suff w:val="tab"/>
      <w:pPr>
        <w:ind w:left="720" w:hanging="360"/>
        <w:rPr/>
      </w:pPr>
      <w:rPr>
        <w:rFonts w:hint="default"/>
        <w:lang w:bidi="ar-SA" w:eastAsia="en-US" w:val="en-US"/>
      </w:rPr>
      <w:lvlText w:val="•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496BD149"/>
    <w:lvl w:ilvl="0">
      <w:lvlJc w:val="left"/>
      <w:numFmt w:val="bullet"/>
      <w:start w:val="1"/>
      <w:suff w:val="tab"/>
      <w:pPr>
        <w:ind w:left="348" w:hanging="288"/>
        <w:tabs>
          <w:tab w:val="left" w:pos="348"/>
        </w:tabs>
        <w:rPr/>
      </w:pPr>
      <w:rPr>
        <w:rFonts w:ascii="Wingdings" w:hAnsi="Wingdings" w:hint="default"/>
      </w:rPr>
      <w:lvlText w:val="ð"/>
    </w:lvl>
    <w:lvl w:ilvl="1">
      <w:lvlJc w:val="left"/>
      <w:numFmt w:val="bullet"/>
      <w:start w:val="1"/>
      <w:suff w:val="tab"/>
      <w:pPr>
        <w:ind w:left="738" w:hanging="288"/>
        <w:tabs>
          <w:tab w:val="left" w:pos="738"/>
        </w:tabs>
        <w:rPr/>
      </w:pPr>
      <w:rPr>
        <w:color w:val="auto"/>
        <w:rFonts w:ascii="Wingdings" w:hAnsi="Wingdings" w:hint="default"/>
      </w:rPr>
      <w:lvlText w:val="Ø"/>
    </w:lvl>
    <w:lvl w:ilvl="2">
      <w:lvlJc w:val="left"/>
      <w:numFmt w:val="bullet"/>
      <w:start w:val="1"/>
      <w:suff w:val="tab"/>
      <w:pPr>
        <w:ind w:left="2220" w:hanging="360"/>
        <w:tabs>
          <w:tab w:val="left" w:pos="2220"/>
        </w:tabs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940" w:hanging="360"/>
        <w:tabs>
          <w:tab w:val="left" w:pos="2940"/>
        </w:tabs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60" w:hanging="360"/>
        <w:tabs>
          <w:tab w:val="left" w:pos="3660"/>
        </w:tabs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80" w:hanging="360"/>
        <w:tabs>
          <w:tab w:val="left" w:pos="4380"/>
        </w:tabs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100" w:hanging="360"/>
        <w:tabs>
          <w:tab w:val="left" w:pos="5100"/>
        </w:tabs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820" w:hanging="360"/>
        <w:tabs>
          <w:tab w:val="left" w:pos="5820"/>
        </w:tabs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540" w:hanging="360"/>
        <w:tabs>
          <w:tab w:val="left" w:pos="6540"/>
        </w:tabs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552CA8BF"/>
    <w:lvl w:ilvl="0">
      <w:lvlJc w:val="left"/>
      <w:numFmt w:val="decimal"/>
      <w:start w:val="1"/>
      <w:suff w:val="tab"/>
      <w:pPr>
        <w:ind w:left="72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rPr/>
      </w:pPr>
      <w:rPr/>
      <w:lvlText w:val="%2."/>
    </w:lvl>
    <w:lvl w:ilvl="2">
      <w:lvlJc w:val="right"/>
      <w:numFmt w:val="lowerRoman"/>
      <w:start w:val="1"/>
      <w:suff w:val="tab"/>
      <w:pPr>
        <w:ind w:left="2160" w:hanging="180"/>
        <w:rPr/>
      </w:pPr>
      <w:rPr/>
      <w:lvlText w:val="%3."/>
    </w:lvl>
    <w:lvl w:ilvl="3">
      <w:lvlJc w:val="left"/>
      <w:numFmt w:val="decimal"/>
      <w:start w:val="1"/>
      <w:suff w:val="tab"/>
      <w:pPr>
        <w:ind w:left="2880" w:hanging="360"/>
        <w:rPr/>
      </w:pPr>
      <w:rPr/>
      <w:lvlText w:val="%4."/>
    </w:lvl>
    <w:lvl w:ilvl="4">
      <w:lvlJc w:val="left"/>
      <w:numFmt w:val="lowerLetter"/>
      <w:start w:val="1"/>
      <w:suff w:val="tab"/>
      <w:pPr>
        <w:ind w:left="3600" w:hanging="360"/>
        <w:rPr/>
      </w:pPr>
      <w:rPr/>
      <w:lvlText w:val="%5."/>
    </w:lvl>
    <w:lvl w:ilvl="5">
      <w:lvlJc w:val="right"/>
      <w:numFmt w:val="lowerRoman"/>
      <w:start w:val="1"/>
      <w:suff w:val="tab"/>
      <w:pPr>
        <w:ind w:left="4320" w:hanging="180"/>
        <w:rPr/>
      </w:pPr>
      <w:rPr/>
      <w:lvlText w:val="%6."/>
    </w:lvl>
    <w:lvl w:ilvl="6">
      <w:lvlJc w:val="left"/>
      <w:numFmt w:val="decimal"/>
      <w:start w:val="1"/>
      <w:suff w:val="tab"/>
      <w:pPr>
        <w:ind w:left="5040" w:hanging="360"/>
        <w:rPr/>
      </w:pPr>
      <w:rPr/>
      <w:lvlText w:val="%7."/>
    </w:lvl>
    <w:lvl w:ilvl="7">
      <w:lvlJc w:val="left"/>
      <w:numFmt w:val="lowerLetter"/>
      <w:start w:val="1"/>
      <w:suff w:val="tab"/>
      <w:pPr>
        <w:ind w:left="5760" w:hanging="360"/>
        <w:rPr/>
      </w:pPr>
      <w:rPr/>
      <w:lvlText w:val="%8."/>
    </w:lvl>
    <w:lvl w:ilvl="8">
      <w:lvlJc w:val="right"/>
      <w:numFmt w:val="lowerRoman"/>
      <w:start w:val="1"/>
      <w:suff w:val="tab"/>
      <w:pPr>
        <w:ind w:left="6480" w:hanging="180"/>
        <w:rPr/>
      </w:pPr>
      <w:rPr/>
      <w:lvlText w:val="%9."/>
    </w:lvl>
  </w:abstractNum>
  <w:abstractNum w:abstractNumId="5">
    <w:multiLevelType w:val="hybridMultilevel"/>
    <w:nsid w:val="2F000005"/>
    <w:tmpl w:val="1F2D23A6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Symbol" w:hAnsi="Symbol" w:hint="default"/>
      </w:rPr>
      <w:lvlText w:val="·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Symbol" w:hAnsi="Symbol" w:hint="default"/>
      </w:rPr>
      <w:lvlText w:val="·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Symbol" w:hAnsi="Symbol" w:hint="default"/>
      </w:rPr>
      <w:lvlText w:val="·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Symbol" w:hAnsi="Symbol" w:hint="default"/>
      </w:rPr>
      <w:lvlText w:val="·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Symbol" w:hAnsi="Symbol" w:hint="default"/>
      </w:rPr>
      <w:lvlText w:val="·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Symbol" w:hAnsi="Symbol" w:hint="default"/>
      </w:rPr>
      <w:lvlText w:val="·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Calibri" w:eastAsia="Times New Roman" w:hAnsi="Calibri" w:cs="Times New Roman"/>
        <w:lang w:bidi="ar-SA" w:eastAsia="en-US" w:val="en-GB"/>
      </w:rPr>
    </w:rPrDefault>
  </w:docDefaults>
  <w:style w:default="1" w:styleId="PO1" w:type="paragraph">
    <w:name w:val="Normal"/>
    <w:qFormat/>
    <w:uiPriority w:val="1"/>
    <w:pPr>
      <w:spacing w:lineRule="auto" w:line="275" w:after="200"/>
      <w:rPr/>
    </w:pPr>
    <w:rPr>
      <w:sz w:val="22"/>
      <w:szCs w:val="22"/>
      <w:lang w:val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9" w:type="paragraph">
    <w:name w:val="heading 3"/>
    <w:basedOn w:val="PO1"/>
    <w:link w:val="PO155"/>
    <w:qFormat/>
    <w:uiPriority w:val="9"/>
    <w:pPr>
      <w:spacing w:lineRule="auto" w:line="240" w:before="100" w:beforeAutospacing="1" w:afterAutospacing="1" w:after="100"/>
      <w:rPr/>
      <w:outlineLvl w:val="2"/>
    </w:pPr>
    <w:rPr>
      <w:b w:val="1"/>
      <w:sz w:val="27"/>
      <w:szCs w:val="27"/>
      <w:rFonts w:ascii="Times New Roman" w:hAnsi="Times New Roman"/>
      <w:lang w:eastAsia="en-IN" w:val="en-IN"/>
    </w:rPr>
  </w:style>
  <w:style w:styleId="PO20" w:type="character">
    <w:name w:val="Strong"/>
    <w:qFormat/>
    <w:uiPriority w:val="20"/>
    <w:rPr>
      <w:b w:val="1"/>
    </w:rPr>
  </w:style>
  <w:style w:styleId="PO26" w:type="paragraph">
    <w:name w:val="List Paragraph"/>
    <w:basedOn w:val="PO1"/>
    <w:qFormat/>
    <w:uiPriority w:val="26"/>
    <w:pPr>
      <w:ind w:left="720" w:firstLine="0"/>
      <w:rPr/>
    </w:pPr>
  </w:style>
  <w:style w:styleId="PO151" w:type="paragraph">
    <w:name w:val="Normal (Web)"/>
    <w:basedOn w:val="PO1"/>
    <w:uiPriority w:val="151"/>
    <w:semiHidden/>
    <w:unhideWhenUsed/>
    <w:pPr>
      <w:spacing w:lineRule="auto" w:line="240" w:before="100" w:beforeAutospacing="1" w:afterAutospacing="1" w:after="100"/>
      <w:rPr/>
    </w:pPr>
    <w:rPr>
      <w:sz w:val="24"/>
      <w:szCs w:val="24"/>
      <w:rFonts w:ascii="Times New Roman" w:hAnsi="Times New Roman"/>
    </w:rPr>
  </w:style>
  <w:style w:styleId="PO152" w:type="character">
    <w:name w:val="Hyperlink"/>
    <w:uiPriority w:val="152"/>
    <w:unhideWhenUsed/>
    <w:rPr>
      <w:color w:val="0000FF"/>
      <w:u w:val="single"/>
    </w:rPr>
  </w:style>
  <w:style w:customStyle="1" w:styleId="PO153" w:type="character">
    <w:name w:val="apple-converted-space"/>
    <w:basedOn w:val="PO2"/>
    <w:uiPriority w:val="153"/>
  </w:style>
  <w:style w:customStyle="1" w:styleId="PO154" w:type="character">
    <w:name w:val="apple-style-span"/>
    <w:basedOn w:val="PO2"/>
    <w:uiPriority w:val="154"/>
  </w:style>
  <w:style w:customStyle="1" w:styleId="PO155" w:type="character">
    <w:name w:val="Heading 3 Char"/>
    <w:link w:val="PO9"/>
    <w:uiPriority w:val="155"/>
    <w:rPr>
      <w:b w:val="1"/>
      <w:sz w:val="27"/>
      <w:szCs w:val="27"/>
      <w:rFonts w:ascii="Times New Roman" w:hAnsi="Times New Roman"/>
    </w:rPr>
  </w:style>
  <w:style w:styleId="PO156" w:type="paragraph">
    <w:name w:val="Body Text"/>
    <w:basedOn w:val="PO1"/>
    <w:link w:val="PO157"/>
    <w:qFormat/>
    <w:uiPriority w:val="156"/>
    <w:pPr>
      <w:spacing w:lineRule="auto" w:line="240" w:after="0"/>
      <w:rPr/>
      <w:autoSpaceDE w:val="0"/>
      <w:autoSpaceDN w:val="0"/>
    </w:pPr>
    <w:rPr>
      <w:sz w:val="26"/>
      <w:szCs w:val="26"/>
      <w:rFonts w:ascii="Cambria" w:eastAsia="Cambria" w:hAnsi="Cambria" w:cs="Cambria"/>
    </w:rPr>
  </w:style>
  <w:style w:customStyle="1" w:styleId="PO157" w:type="character">
    <w:name w:val="Body Text Char"/>
    <w:basedOn w:val="PO2"/>
    <w:link w:val="PO156"/>
    <w:uiPriority w:val="157"/>
    <w:rPr>
      <w:sz w:val="26"/>
      <w:szCs w:val="26"/>
      <w:rFonts w:ascii="Cambria" w:eastAsia="Cambria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_rels/numbering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4889</Characters>
  <CharactersWithSpaces>0</CharactersWithSpaces>
  <Company>abc</Company>
  <DocSecurity>0</DocSecurity>
  <HyperlinksChanged>false</HyperlinksChanged>
  <Lines>34</Lines>
  <LinksUpToDate>false</LinksUpToDate>
  <Pages>3</Pages>
  <Paragraphs>9</Paragraphs>
  <Words>731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abc</dc:creator>
  <cp:lastModifiedBy/>
  <dcterms:modified xsi:type="dcterms:W3CDTF">2020-11-20T09:40:00Z</dcterms:modified>
</cp:coreProperties>
</file>