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E9E8" w14:textId="77777777" w:rsidR="00BD6F51" w:rsidRPr="00BD6F51" w:rsidRDefault="00BD6F51" w:rsidP="00BD6F51">
      <w:pPr>
        <w:rPr>
          <w:rFonts w:ascii="Calibri" w:hAnsi="Calibri" w:cs="Calibri"/>
          <w:szCs w:val="22"/>
          <w:lang w:val="en-US"/>
        </w:rPr>
      </w:pPr>
      <w:r w:rsidRPr="00BD6F51">
        <w:rPr>
          <w:noProof/>
          <w:lang w:val="en-US"/>
        </w:rPr>
        <w:drawing>
          <wp:inline distT="0" distB="0" distL="0" distR="0" wp14:anchorId="4078F059" wp14:editId="7AA95215">
            <wp:extent cx="95250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t="2400" r="3041" b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33D">
        <w:rPr>
          <w:rFonts w:ascii="Calibri" w:hAnsi="Calibri" w:cs="Calibri"/>
          <w:b/>
          <w:sz w:val="40"/>
          <w:szCs w:val="22"/>
          <w:lang w:val="en-US"/>
        </w:rPr>
        <w:t xml:space="preserve"> </w:t>
      </w:r>
      <w:r w:rsidRPr="00BD6F51">
        <w:rPr>
          <w:rFonts w:ascii="Calibri" w:hAnsi="Calibri" w:cs="Calibri"/>
          <w:b/>
          <w:sz w:val="40"/>
          <w:szCs w:val="22"/>
          <w:lang w:val="en-US"/>
        </w:rPr>
        <w:t>Paresh Sutar</w:t>
      </w:r>
      <w:r w:rsidRPr="00BD6F51">
        <w:rPr>
          <w:rFonts w:ascii="Calibri" w:hAnsi="Calibri" w:cs="Calibri"/>
          <w:b/>
          <w:sz w:val="40"/>
          <w:szCs w:val="22"/>
          <w:lang w:val="en-US"/>
        </w:rPr>
        <w:tab/>
      </w:r>
      <w:r w:rsidRPr="00BD6F51">
        <w:rPr>
          <w:rFonts w:ascii="Calibri" w:hAnsi="Calibri" w:cs="Calibri"/>
          <w:b/>
          <w:sz w:val="40"/>
          <w:szCs w:val="22"/>
          <w:lang w:val="en-US"/>
        </w:rPr>
        <w:tab/>
        <w:t xml:space="preserve">                    </w:t>
      </w:r>
      <w:hyperlink r:id="rId9" w:history="1">
        <w:r w:rsidRPr="00BD6F51">
          <w:rPr>
            <w:rStyle w:val="Hyperlink"/>
            <w:rFonts w:ascii="Calibri" w:hAnsi="Calibri" w:cs="Calibri"/>
            <w:szCs w:val="22"/>
            <w:lang w:val="en-US"/>
          </w:rPr>
          <w:t>pareshsutar@gmail.com</w:t>
        </w:r>
        <w:r w:rsidRPr="00BD6F51">
          <w:rPr>
            <w:rStyle w:val="Hyperlink"/>
            <w:rFonts w:ascii="Calibri" w:hAnsi="Calibri" w:cs="Calibri"/>
            <w:color w:val="auto"/>
            <w:szCs w:val="22"/>
            <w:u w:val="none"/>
            <w:lang w:val="en-US"/>
          </w:rPr>
          <w:t xml:space="preserve"> |</w:t>
        </w:r>
      </w:hyperlink>
      <w:r w:rsidRPr="00BD6F51">
        <w:rPr>
          <w:rFonts w:ascii="Calibri" w:hAnsi="Calibri" w:cs="Calibri"/>
          <w:szCs w:val="22"/>
          <w:lang w:val="en-US"/>
        </w:rPr>
        <w:t xml:space="preserve"> +91 </w:t>
      </w:r>
      <w:r w:rsidRPr="00BD6F51">
        <w:rPr>
          <w:rFonts w:ascii="Calibri" w:hAnsi="Calibri" w:cs="Calibri"/>
          <w:szCs w:val="22"/>
          <w:lang w:val="en-IN"/>
        </w:rPr>
        <w:t>7359665257</w:t>
      </w:r>
    </w:p>
    <w:p w14:paraId="13103D6E" w14:textId="77777777" w:rsidR="000864A3" w:rsidRPr="00BD6F51" w:rsidRDefault="002F4DB3" w:rsidP="00510D10">
      <w:pPr>
        <w:pBdr>
          <w:bottom w:val="single" w:sz="4" w:space="0" w:color="auto"/>
        </w:pBdr>
        <w:spacing w:line="276" w:lineRule="auto"/>
        <w:rPr>
          <w:rFonts w:ascii="Calibri" w:hAnsi="Calibri" w:cs="Calibri"/>
          <w:b/>
          <w:sz w:val="4"/>
          <w:szCs w:val="22"/>
          <w:lang w:val="en-US"/>
        </w:rPr>
      </w:pPr>
      <w:r>
        <w:rPr>
          <w:rFonts w:ascii="Calibri" w:hAnsi="Calibri" w:cs="Calibri"/>
          <w:b/>
          <w:smallCaps/>
          <w:noProof/>
          <w:color w:val="FFFFFF" w:themeColor="background1"/>
          <w:spacing w:val="26"/>
          <w:sz w:val="4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BEE1F8" wp14:editId="51EFC820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678295" cy="47752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47752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9FB18" w14:textId="7776905A" w:rsidR="00D353F1" w:rsidRPr="00510D10" w:rsidRDefault="00277D65" w:rsidP="00FC13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HEAD </w:t>
                            </w:r>
                            <w:r w:rsidR="00A14EA9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PROJECT AND ENGINEERING</w:t>
                            </w:r>
                            <w:r w:rsidR="00F900EF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9C29A11" w14:textId="291B2DC4" w:rsidR="00FC1379" w:rsidRPr="00510D10" w:rsidRDefault="005F6ABF" w:rsidP="00FC13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0D10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(Waste Water Treatment </w:t>
                            </w:r>
                            <w:bookmarkStart w:id="0" w:name="_GoBack"/>
                            <w:bookmarkEnd w:id="0"/>
                            <w:r w:rsidR="00A14EA9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A14EA9" w:rsidRPr="00510D10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Chemical / Pharmaceutical /</w:t>
                            </w:r>
                            <w:r w:rsidR="003437E6" w:rsidRPr="00510D10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E1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pt;width:525.85pt;height:3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" fillcolor="#17365d" stroked="f">
                <v:textbox inset=",0,,0">
                  <w:txbxContent>
                    <w:p w14:paraId="5219FB18" w14:textId="7776905A" w:rsidR="00D353F1" w:rsidRPr="00510D10" w:rsidRDefault="00277D65" w:rsidP="00FC1379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HEAD </w:t>
                      </w:r>
                      <w:r w:rsidR="00A14EA9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PROJECT AND ENGINEERING</w:t>
                      </w:r>
                      <w:r w:rsidR="00F900EF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9C29A11" w14:textId="291B2DC4" w:rsidR="00FC1379" w:rsidRPr="00510D10" w:rsidRDefault="005F6ABF" w:rsidP="00FC1379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510D10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(Waste Water Treatment </w:t>
                      </w:r>
                      <w:bookmarkStart w:id="1" w:name="_GoBack"/>
                      <w:bookmarkEnd w:id="1"/>
                      <w:r w:rsidR="00A14EA9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A14EA9" w:rsidRPr="00510D10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Chemical / Pharmaceutical /</w:t>
                      </w:r>
                      <w:r w:rsidR="003437E6" w:rsidRPr="00510D10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1157C2" w14:textId="77777777" w:rsidR="000864A3" w:rsidRPr="00BD6F51" w:rsidRDefault="000864A3" w:rsidP="00510D10">
      <w:pPr>
        <w:spacing w:line="276" w:lineRule="auto"/>
        <w:rPr>
          <w:rFonts w:ascii="Calibri" w:hAnsi="Calibri" w:cs="Calibri"/>
          <w:b/>
          <w:smallCaps/>
          <w:color w:val="FFFFFF" w:themeColor="background1"/>
          <w:spacing w:val="26"/>
          <w:sz w:val="4"/>
          <w:szCs w:val="22"/>
          <w:lang w:val="en-US"/>
        </w:rPr>
      </w:pPr>
    </w:p>
    <w:p w14:paraId="4160B386" w14:textId="77777777" w:rsidR="00FC1379" w:rsidRPr="00BD6F51" w:rsidRDefault="00FC1379" w:rsidP="00510D10">
      <w:pPr>
        <w:spacing w:line="276" w:lineRule="auto"/>
        <w:rPr>
          <w:rFonts w:ascii="Calibri" w:hAnsi="Calibri" w:cs="Calibri"/>
          <w:b/>
          <w:smallCaps/>
          <w:spacing w:val="26"/>
          <w:sz w:val="4"/>
          <w:szCs w:val="22"/>
          <w:lang w:val="en-US"/>
        </w:rPr>
      </w:pPr>
    </w:p>
    <w:p w14:paraId="35D3F3DF" w14:textId="77777777" w:rsidR="00C674A8" w:rsidRPr="00BD6F51" w:rsidRDefault="00C674A8" w:rsidP="00510D1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smallCaps/>
          <w:spacing w:val="26"/>
          <w:sz w:val="10"/>
          <w:szCs w:val="22"/>
          <w:lang w:val="en-US"/>
        </w:rPr>
      </w:pPr>
    </w:p>
    <w:p w14:paraId="1F3F83D6" w14:textId="77777777" w:rsidR="000864A3" w:rsidRPr="00BD6F51" w:rsidRDefault="000864A3" w:rsidP="00510D10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Calibri" w:hAnsi="Calibri" w:cs="Calibri"/>
          <w:bCs/>
          <w:smallCaps/>
          <w:spacing w:val="38"/>
          <w:szCs w:val="22"/>
          <w:lang w:val="en-US"/>
        </w:rPr>
      </w:pPr>
      <w:r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>PROFESSIONAL VALUE OFFERED</w:t>
      </w:r>
    </w:p>
    <w:p w14:paraId="62B169B4" w14:textId="77777777" w:rsidR="00FC1379" w:rsidRPr="00BD6F51" w:rsidRDefault="00FC1379" w:rsidP="00510D10">
      <w:pPr>
        <w:pStyle w:val="NoSpacing"/>
        <w:spacing w:line="276" w:lineRule="auto"/>
        <w:jc w:val="both"/>
        <w:rPr>
          <w:rFonts w:cs="Calibri"/>
          <w:sz w:val="12"/>
          <w:szCs w:val="14"/>
          <w:shd w:val="clear" w:color="auto" w:fill="FFFFFF"/>
        </w:rPr>
      </w:pPr>
    </w:p>
    <w:p w14:paraId="4B310ABD" w14:textId="1D1A9611" w:rsidR="00572C1C" w:rsidRPr="00F900EF" w:rsidRDefault="00D35789" w:rsidP="00510D10">
      <w:pPr>
        <w:pStyle w:val="NoSpacing"/>
        <w:numPr>
          <w:ilvl w:val="0"/>
          <w:numId w:val="4"/>
        </w:numPr>
        <w:spacing w:line="276" w:lineRule="auto"/>
        <w:jc w:val="both"/>
        <w:rPr>
          <w:rFonts w:cs="Calibri"/>
          <w:szCs w:val="22"/>
          <w:shd w:val="clear" w:color="auto" w:fill="FFFFFF"/>
        </w:rPr>
      </w:pPr>
      <w:r w:rsidRPr="00BD6F51">
        <w:rPr>
          <w:rFonts w:cs="Calibri"/>
          <w:szCs w:val="22"/>
          <w:shd w:val="clear" w:color="auto" w:fill="FFFFFF"/>
        </w:rPr>
        <w:t xml:space="preserve">Qualified senior </w:t>
      </w:r>
      <w:r w:rsidR="00277D65">
        <w:rPr>
          <w:rFonts w:cs="Calibri"/>
          <w:szCs w:val="22"/>
          <w:shd w:val="clear" w:color="auto" w:fill="FFFFFF"/>
        </w:rPr>
        <w:t xml:space="preserve">Chemical Engineering </w:t>
      </w:r>
      <w:r w:rsidRPr="00BD6F51">
        <w:rPr>
          <w:rFonts w:cs="Calibri"/>
          <w:szCs w:val="22"/>
          <w:shd w:val="clear" w:color="auto" w:fill="FFFFFF"/>
        </w:rPr>
        <w:t xml:space="preserve">professional </w:t>
      </w:r>
      <w:r w:rsidRPr="00BD6F51">
        <w:rPr>
          <w:rFonts w:cs="Calibri"/>
          <w:noProof/>
          <w:szCs w:val="22"/>
          <w:shd w:val="clear" w:color="auto" w:fill="FFFFFF"/>
        </w:rPr>
        <w:t>with</w:t>
      </w:r>
      <w:r w:rsidR="003437E6" w:rsidRPr="00BD6F51">
        <w:rPr>
          <w:rFonts w:cs="Calibri"/>
          <w:noProof/>
          <w:szCs w:val="22"/>
          <w:shd w:val="clear" w:color="auto" w:fill="FFFFFF"/>
        </w:rPr>
        <w:t xml:space="preserve"> </w:t>
      </w:r>
      <w:r w:rsidR="008A40BF" w:rsidRPr="00BD6F51">
        <w:rPr>
          <w:rFonts w:cs="Calibri"/>
          <w:noProof/>
          <w:szCs w:val="22"/>
          <w:shd w:val="clear" w:color="auto" w:fill="FFFFFF"/>
        </w:rPr>
        <w:t>over</w:t>
      </w:r>
      <w:r w:rsidR="00D353F1" w:rsidRPr="00BD6F51">
        <w:rPr>
          <w:rFonts w:cs="Calibri"/>
          <w:noProof/>
          <w:szCs w:val="22"/>
          <w:shd w:val="clear" w:color="auto" w:fill="FFFFFF"/>
        </w:rPr>
        <w:t xml:space="preserve"> </w:t>
      </w:r>
      <w:r w:rsidR="008A40BF" w:rsidRPr="00BD6F51">
        <w:rPr>
          <w:rFonts w:cs="Calibri"/>
          <w:i/>
          <w:noProof/>
          <w:szCs w:val="22"/>
          <w:shd w:val="clear" w:color="auto" w:fill="FFFFFF"/>
        </w:rPr>
        <w:t>24</w:t>
      </w:r>
      <w:r w:rsidR="003437E6" w:rsidRPr="00BD6F51">
        <w:rPr>
          <w:rFonts w:cs="Calibri"/>
          <w:i/>
          <w:noProof/>
          <w:szCs w:val="22"/>
          <w:shd w:val="clear" w:color="auto" w:fill="FFFFFF"/>
        </w:rPr>
        <w:t xml:space="preserve"> </w:t>
      </w:r>
      <w:r w:rsidR="008A40BF" w:rsidRPr="00BD6F51">
        <w:rPr>
          <w:rFonts w:cs="Calibri"/>
          <w:noProof/>
          <w:szCs w:val="22"/>
          <w:shd w:val="clear" w:color="auto" w:fill="FFFFFF"/>
        </w:rPr>
        <w:t>years of experience</w:t>
      </w:r>
      <w:r w:rsidR="00277D65">
        <w:rPr>
          <w:rFonts w:cs="Calibri"/>
          <w:noProof/>
          <w:szCs w:val="22"/>
          <w:shd w:val="clear" w:color="auto" w:fill="FFFFFF"/>
        </w:rPr>
        <w:t xml:space="preserve"> in chemical,</w:t>
      </w:r>
      <w:r w:rsidR="00485DC6">
        <w:rPr>
          <w:rFonts w:cs="Calibri"/>
          <w:noProof/>
          <w:szCs w:val="22"/>
          <w:shd w:val="clear" w:color="auto" w:fill="FFFFFF"/>
        </w:rPr>
        <w:t>, API Pharmaceutical, Industrial gas and Speciality machin manufacturing company.</w:t>
      </w:r>
    </w:p>
    <w:p w14:paraId="2DE5D2D1" w14:textId="714AD0E7" w:rsidR="00485DC6" w:rsidRPr="00BD6F51" w:rsidRDefault="00485DC6" w:rsidP="00510D10">
      <w:pPr>
        <w:pStyle w:val="NoSpacing"/>
        <w:numPr>
          <w:ilvl w:val="0"/>
          <w:numId w:val="4"/>
        </w:numPr>
        <w:spacing w:line="276" w:lineRule="auto"/>
        <w:jc w:val="both"/>
        <w:rPr>
          <w:rFonts w:cs="Calibri"/>
          <w:szCs w:val="22"/>
          <w:shd w:val="clear" w:color="auto" w:fill="FFFFFF"/>
        </w:rPr>
      </w:pPr>
      <w:r>
        <w:rPr>
          <w:rFonts w:cs="Calibri"/>
          <w:noProof/>
          <w:szCs w:val="22"/>
          <w:shd w:val="clear" w:color="auto" w:fill="FFFFFF"/>
          <w:lang w:val="en-IN"/>
        </w:rPr>
        <w:t xml:space="preserve">Demonstrated abilities </w:t>
      </w:r>
      <w:r w:rsidR="00F7144E">
        <w:rPr>
          <w:rFonts w:cs="Calibri"/>
          <w:noProof/>
          <w:szCs w:val="22"/>
          <w:shd w:val="clear" w:color="auto" w:fill="FFFFFF"/>
          <w:lang w:val="en-IN"/>
        </w:rPr>
        <w:t xml:space="preserve">in </w:t>
      </w:r>
      <w:r>
        <w:rPr>
          <w:rFonts w:cs="Calibri"/>
          <w:noProof/>
          <w:szCs w:val="22"/>
          <w:shd w:val="clear" w:color="auto" w:fill="FFFFFF"/>
          <w:lang w:val="en-IN"/>
        </w:rPr>
        <w:t xml:space="preserve">managing </w:t>
      </w:r>
      <w:r w:rsidR="00F7144E">
        <w:rPr>
          <w:rFonts w:cs="Calibri"/>
          <w:noProof/>
          <w:szCs w:val="22"/>
          <w:shd w:val="clear" w:color="auto" w:fill="FFFFFF"/>
          <w:lang w:val="en-IN"/>
        </w:rPr>
        <w:t xml:space="preserve">workshop </w:t>
      </w:r>
      <w:r>
        <w:rPr>
          <w:rFonts w:cs="Calibri"/>
          <w:noProof/>
          <w:szCs w:val="22"/>
          <w:shd w:val="clear" w:color="auto" w:fill="FFFFFF"/>
          <w:lang w:val="en-IN"/>
        </w:rPr>
        <w:t>team for fabrication, installation and successful commissioning of continuous scada operated fully automatic shock tube manufacturing plant ( Austrilian technology) for detonator explosive industry.</w:t>
      </w:r>
    </w:p>
    <w:p w14:paraId="3375C12A" w14:textId="28220870" w:rsidR="00572C1C" w:rsidRPr="00BD6F51" w:rsidRDefault="00411AB3" w:rsidP="00510D10">
      <w:pPr>
        <w:pStyle w:val="NoSpacing"/>
        <w:numPr>
          <w:ilvl w:val="0"/>
          <w:numId w:val="4"/>
        </w:numPr>
        <w:spacing w:line="276" w:lineRule="auto"/>
        <w:jc w:val="both"/>
        <w:rPr>
          <w:rFonts w:cs="Calibri"/>
          <w:szCs w:val="22"/>
          <w:shd w:val="clear" w:color="auto" w:fill="FFFFFF"/>
        </w:rPr>
      </w:pPr>
      <w:r w:rsidRPr="00BD6F51">
        <w:rPr>
          <w:rFonts w:cs="Calibri"/>
          <w:noProof/>
          <w:szCs w:val="22"/>
          <w:shd w:val="clear" w:color="auto" w:fill="FFFFFF"/>
        </w:rPr>
        <w:t>Expertise</w:t>
      </w:r>
      <w:r w:rsidR="008A40BF" w:rsidRPr="00BD6F51">
        <w:rPr>
          <w:rFonts w:cs="Calibri"/>
          <w:szCs w:val="22"/>
          <w:shd w:val="clear" w:color="auto" w:fill="FFFFFF"/>
        </w:rPr>
        <w:t xml:space="preserve"> in 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>gas application technologies in reactor cooling, water &amp;</w:t>
      </w:r>
      <w:r w:rsidR="00D34B17" w:rsidRPr="00BD6F51">
        <w:rPr>
          <w:rFonts w:cs="Calibri"/>
          <w:szCs w:val="22"/>
          <w:shd w:val="clear" w:color="auto" w:fill="FFFFFF"/>
          <w:lang w:val="en-IN"/>
        </w:rPr>
        <w:t xml:space="preserve"> 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 xml:space="preserve">wastewater treatment, freezing, </w:t>
      </w:r>
      <w:r w:rsidR="008A40BF" w:rsidRPr="00BD6F51">
        <w:rPr>
          <w:rFonts w:cs="Calibri"/>
          <w:noProof/>
          <w:szCs w:val="22"/>
          <w:shd w:val="clear" w:color="auto" w:fill="FFFFFF"/>
          <w:lang w:val="en-IN"/>
        </w:rPr>
        <w:t>inertization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 xml:space="preserve">, milling, </w:t>
      </w:r>
      <w:r w:rsidR="00F900EF" w:rsidRPr="00BD6F51">
        <w:rPr>
          <w:rFonts w:cs="Calibri"/>
          <w:szCs w:val="22"/>
          <w:shd w:val="clear" w:color="auto" w:fill="FFFFFF"/>
          <w:lang w:val="en-IN"/>
        </w:rPr>
        <w:t>micritization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 xml:space="preserve">, fermentation, pH adjustment, </w:t>
      </w:r>
      <w:r w:rsidR="008A40BF" w:rsidRPr="00BD6F51">
        <w:rPr>
          <w:rFonts w:cs="Calibri"/>
          <w:noProof/>
          <w:szCs w:val="22"/>
          <w:shd w:val="clear" w:color="auto" w:fill="FFFFFF"/>
          <w:lang w:val="en-IN"/>
        </w:rPr>
        <w:t>crystallization</w:t>
      </w:r>
      <w:r w:rsidR="00120CBA" w:rsidRPr="00BD6F51">
        <w:rPr>
          <w:rFonts w:cs="Calibri"/>
          <w:noProof/>
          <w:szCs w:val="22"/>
          <w:shd w:val="clear" w:color="auto" w:fill="FFFFFF"/>
          <w:lang w:val="en-IN"/>
        </w:rPr>
        <w:t>,</w:t>
      </w:r>
      <w:r w:rsidR="003437E6" w:rsidRPr="00BD6F51">
        <w:rPr>
          <w:rFonts w:cs="Calibri"/>
          <w:noProof/>
          <w:szCs w:val="22"/>
          <w:shd w:val="clear" w:color="auto" w:fill="FFFFFF"/>
          <w:lang w:val="en-IN"/>
        </w:rPr>
        <w:t xml:space="preserve"> </w:t>
      </w:r>
      <w:r w:rsidR="008A40BF" w:rsidRPr="00BD6F51">
        <w:rPr>
          <w:rFonts w:cs="Calibri"/>
          <w:noProof/>
          <w:szCs w:val="22"/>
          <w:shd w:val="clear" w:color="auto" w:fill="FFFFFF"/>
          <w:lang w:val="en-IN"/>
        </w:rPr>
        <w:t>and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 xml:space="preserve"> drying</w:t>
      </w:r>
      <w:r w:rsidRPr="00BD6F51">
        <w:rPr>
          <w:rFonts w:cs="Calibri"/>
          <w:szCs w:val="22"/>
          <w:shd w:val="clear" w:color="auto" w:fill="FFFFFF"/>
          <w:lang w:val="en-IN"/>
        </w:rPr>
        <w:t xml:space="preserve">; </w:t>
      </w:r>
      <w:r w:rsidRPr="00BD6F51">
        <w:rPr>
          <w:rFonts w:cs="Calibri"/>
          <w:szCs w:val="22"/>
          <w:shd w:val="clear" w:color="auto" w:fill="FFFFFF"/>
        </w:rPr>
        <w:t>w</w:t>
      </w:r>
      <w:r w:rsidR="008A40BF" w:rsidRPr="00BD6F51">
        <w:rPr>
          <w:rFonts w:cs="Calibri"/>
          <w:szCs w:val="22"/>
          <w:shd w:val="clear" w:color="auto" w:fill="FFFFFF"/>
        </w:rPr>
        <w:t xml:space="preserve">ell versed in 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 xml:space="preserve">hardcore manufacturing, technical service, project, R&amp;D, </w:t>
      </w:r>
      <w:r w:rsidR="008A40BF" w:rsidRPr="00BD6F51">
        <w:rPr>
          <w:rFonts w:cs="Calibri"/>
          <w:noProof/>
          <w:szCs w:val="22"/>
          <w:shd w:val="clear" w:color="auto" w:fill="FFFFFF"/>
          <w:lang w:val="en-IN"/>
        </w:rPr>
        <w:t>and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 xml:space="preserve"> technology development, </w:t>
      </w:r>
      <w:r w:rsidR="00F7144E">
        <w:rPr>
          <w:rFonts w:cs="Calibri"/>
          <w:szCs w:val="22"/>
          <w:shd w:val="clear" w:color="auto" w:fill="FFFFFF"/>
          <w:lang w:val="en-IN"/>
        </w:rPr>
        <w:t>technical sale  ,</w:t>
      </w:r>
      <w:r w:rsidR="008A40BF" w:rsidRPr="00BD6F51">
        <w:rPr>
          <w:rFonts w:cs="Calibri"/>
          <w:szCs w:val="22"/>
          <w:shd w:val="clear" w:color="auto" w:fill="FFFFFF"/>
          <w:lang w:val="en-IN"/>
        </w:rPr>
        <w:t xml:space="preserve">identifying </w:t>
      </w:r>
      <w:r w:rsidR="008A40BF" w:rsidRPr="00BD6F51">
        <w:t>business development opportunities with OEM, turnkey technology providers</w:t>
      </w:r>
    </w:p>
    <w:p w14:paraId="47802D31" w14:textId="36B741BD" w:rsidR="00572C1C" w:rsidRPr="00BD6F51" w:rsidRDefault="00C46FBF" w:rsidP="00510D10">
      <w:pPr>
        <w:pStyle w:val="NoSpacing"/>
        <w:numPr>
          <w:ilvl w:val="0"/>
          <w:numId w:val="4"/>
        </w:numPr>
        <w:spacing w:line="276" w:lineRule="auto"/>
        <w:jc w:val="both"/>
        <w:rPr>
          <w:rFonts w:cs="Calibri"/>
          <w:szCs w:val="22"/>
          <w:shd w:val="clear" w:color="auto" w:fill="FFFFFF"/>
        </w:rPr>
      </w:pPr>
      <w:r w:rsidRPr="00BD6F51">
        <w:rPr>
          <w:rFonts w:cs="Calibri"/>
          <w:szCs w:val="22"/>
          <w:shd w:val="clear" w:color="auto" w:fill="FFFFFF"/>
        </w:rPr>
        <w:t xml:space="preserve">Demonstrated abilities in </w:t>
      </w:r>
      <w:r w:rsidR="00485DC6">
        <w:rPr>
          <w:rFonts w:cs="Calibri"/>
          <w:szCs w:val="22"/>
          <w:shd w:val="clear" w:color="auto" w:fill="FFFFFF"/>
        </w:rPr>
        <w:t xml:space="preserve">leading multipurpose API manufacturing team and validating new molecules successfully in compliance to cGMP and EHS regulatory. </w:t>
      </w:r>
      <w:r w:rsidR="00F900EF">
        <w:rPr>
          <w:rFonts w:cs="Calibri"/>
          <w:szCs w:val="22"/>
          <w:shd w:val="clear" w:color="auto" w:fill="FFFFFF"/>
        </w:rPr>
        <w:t>Possess skill</w:t>
      </w:r>
      <w:r w:rsidR="00257155">
        <w:rPr>
          <w:rFonts w:cs="Calibri"/>
          <w:szCs w:val="22"/>
          <w:shd w:val="clear" w:color="auto" w:fill="FFFFFF"/>
        </w:rPr>
        <w:t xml:space="preserve"> of </w:t>
      </w:r>
      <w:r w:rsidRPr="00BD6F51">
        <w:rPr>
          <w:rFonts w:cs="Calibri"/>
          <w:szCs w:val="22"/>
          <w:shd w:val="clear" w:color="auto" w:fill="FFFFFF"/>
        </w:rPr>
        <w:t>interviewing, recruiting and training candidates as well as managing work assi</w:t>
      </w:r>
      <w:r w:rsidR="00E26B6C" w:rsidRPr="00BD6F51">
        <w:rPr>
          <w:rFonts w:cs="Calibri"/>
          <w:szCs w:val="22"/>
          <w:shd w:val="clear" w:color="auto" w:fill="FFFFFF"/>
        </w:rPr>
        <w:t>gnment and allocation for staff</w:t>
      </w:r>
    </w:p>
    <w:p w14:paraId="493E8002" w14:textId="77777777" w:rsidR="00572C1C" w:rsidRPr="00BD6F51" w:rsidRDefault="00C46FBF" w:rsidP="00510D10">
      <w:pPr>
        <w:pStyle w:val="NoSpacing"/>
        <w:numPr>
          <w:ilvl w:val="0"/>
          <w:numId w:val="4"/>
        </w:numPr>
        <w:spacing w:line="276" w:lineRule="auto"/>
        <w:jc w:val="both"/>
        <w:rPr>
          <w:rFonts w:cs="Calibri"/>
          <w:szCs w:val="22"/>
          <w:shd w:val="clear" w:color="auto" w:fill="FFFFFF"/>
        </w:rPr>
      </w:pPr>
      <w:r w:rsidRPr="00BD6F51">
        <w:rPr>
          <w:rFonts w:cs="Calibri"/>
          <w:szCs w:val="22"/>
          <w:shd w:val="clear" w:color="auto" w:fill="FFFFFF"/>
        </w:rPr>
        <w:t xml:space="preserve">A strong team leader with excellent analytical, </w:t>
      </w:r>
      <w:r w:rsidRPr="00BD6F51">
        <w:rPr>
          <w:rFonts w:cs="Calibri"/>
          <w:noProof/>
          <w:szCs w:val="22"/>
          <w:shd w:val="clear" w:color="auto" w:fill="FFFFFF"/>
        </w:rPr>
        <w:t>problem</w:t>
      </w:r>
      <w:r w:rsidR="008A40BF" w:rsidRPr="00BD6F51">
        <w:rPr>
          <w:rFonts w:cs="Calibri"/>
          <w:noProof/>
          <w:szCs w:val="22"/>
          <w:shd w:val="clear" w:color="auto" w:fill="FFFFFF"/>
        </w:rPr>
        <w:t>-</w:t>
      </w:r>
      <w:r w:rsidRPr="00BD6F51">
        <w:rPr>
          <w:rFonts w:cs="Calibri"/>
          <w:noProof/>
          <w:szCs w:val="22"/>
          <w:shd w:val="clear" w:color="auto" w:fill="FFFFFF"/>
        </w:rPr>
        <w:t>solving</w:t>
      </w:r>
      <w:r w:rsidRPr="00BD6F51">
        <w:rPr>
          <w:rFonts w:cs="Calibri"/>
          <w:szCs w:val="22"/>
          <w:shd w:val="clear" w:color="auto" w:fill="FFFFFF"/>
        </w:rPr>
        <w:t xml:space="preserve"> and interpersonal skills</w:t>
      </w:r>
      <w:r w:rsidR="003437E6" w:rsidRPr="00BD6F51">
        <w:rPr>
          <w:rFonts w:cs="Calibri"/>
        </w:rPr>
        <w:t>; l</w:t>
      </w:r>
      <w:r w:rsidR="00D35789" w:rsidRPr="00BD6F51">
        <w:rPr>
          <w:rFonts w:cs="Calibri"/>
        </w:rPr>
        <w:t>ife member of IIChE (Indian Institute of Chemical engineer)</w:t>
      </w:r>
    </w:p>
    <w:p w14:paraId="7DC1A583" w14:textId="77777777" w:rsidR="00C674A8" w:rsidRPr="00BD6F51" w:rsidRDefault="00C674A8" w:rsidP="00510D10">
      <w:pPr>
        <w:pStyle w:val="NoSpacing"/>
        <w:spacing w:line="276" w:lineRule="auto"/>
        <w:jc w:val="both"/>
        <w:rPr>
          <w:rFonts w:cs="Calibri"/>
          <w:szCs w:val="22"/>
          <w:shd w:val="clear" w:color="auto" w:fill="FFFFFF"/>
        </w:rPr>
      </w:pPr>
    </w:p>
    <w:p w14:paraId="08F79C29" w14:textId="77777777" w:rsidR="0021304E" w:rsidRPr="00BD6F51" w:rsidRDefault="00C722AD" w:rsidP="00510D10">
      <w:pPr>
        <w:pBdr>
          <w:top w:val="single" w:sz="4" w:space="1" w:color="auto"/>
          <w:bottom w:val="single" w:sz="4" w:space="1" w:color="auto"/>
        </w:pBdr>
        <w:tabs>
          <w:tab w:val="left" w:pos="10260"/>
        </w:tabs>
        <w:spacing w:line="276" w:lineRule="auto"/>
        <w:jc w:val="center"/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</w:pPr>
      <w:r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 xml:space="preserve">CORE </w:t>
      </w:r>
      <w:r w:rsidR="002C3020"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>COMPETENCIES</w:t>
      </w:r>
    </w:p>
    <w:p w14:paraId="1E2E9741" w14:textId="77777777" w:rsidR="0021304E" w:rsidRPr="00BD6F51" w:rsidRDefault="0021304E" w:rsidP="00510D10">
      <w:pPr>
        <w:pStyle w:val="NoSpacing"/>
        <w:spacing w:line="276" w:lineRule="auto"/>
        <w:jc w:val="both"/>
        <w:rPr>
          <w:rFonts w:cs="Calibri"/>
          <w:sz w:val="12"/>
          <w:szCs w:val="12"/>
          <w:shd w:val="clear" w:color="auto" w:fill="FFFFFF"/>
        </w:rPr>
      </w:pPr>
    </w:p>
    <w:tbl>
      <w:tblPr>
        <w:tblStyle w:val="TableGrid"/>
        <w:tblW w:w="1017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7"/>
        <w:gridCol w:w="2379"/>
      </w:tblGrid>
      <w:tr w:rsidR="002C3020" w:rsidRPr="00BD6F51" w14:paraId="25477A1E" w14:textId="77777777" w:rsidTr="00510D10">
        <w:tc>
          <w:tcPr>
            <w:tcW w:w="3969" w:type="dxa"/>
          </w:tcPr>
          <w:p w14:paraId="7C6D6197" w14:textId="77777777" w:rsidR="002C3020" w:rsidRPr="00BD6F51" w:rsidRDefault="002C3020" w:rsidP="00510D10">
            <w:pPr>
              <w:pStyle w:val="NoSpacing"/>
              <w:spacing w:line="276" w:lineRule="auto"/>
              <w:jc w:val="both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Operations Management</w:t>
            </w:r>
          </w:p>
        </w:tc>
        <w:tc>
          <w:tcPr>
            <w:tcW w:w="3827" w:type="dxa"/>
          </w:tcPr>
          <w:p w14:paraId="0B45DAEA" w14:textId="77777777" w:rsidR="002C3020" w:rsidRPr="00BD6F51" w:rsidRDefault="002C3020" w:rsidP="00510D10">
            <w:pPr>
              <w:pStyle w:val="NoSpacing"/>
              <w:spacing w:line="276" w:lineRule="auto"/>
              <w:jc w:val="both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Customer Service</w:t>
            </w:r>
          </w:p>
        </w:tc>
        <w:tc>
          <w:tcPr>
            <w:tcW w:w="2379" w:type="dxa"/>
          </w:tcPr>
          <w:p w14:paraId="11EBFCA1" w14:textId="77777777" w:rsidR="002C3020" w:rsidRPr="00BD6F51" w:rsidRDefault="002C3020" w:rsidP="00510D10">
            <w:pPr>
              <w:pStyle w:val="NoSpacing"/>
              <w:spacing w:line="276" w:lineRule="auto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Client Handling</w:t>
            </w:r>
          </w:p>
        </w:tc>
      </w:tr>
      <w:tr w:rsidR="002C3020" w:rsidRPr="00BD6F51" w14:paraId="72DBA420" w14:textId="77777777" w:rsidTr="00510D10">
        <w:tc>
          <w:tcPr>
            <w:tcW w:w="3969" w:type="dxa"/>
          </w:tcPr>
          <w:p w14:paraId="42248B45" w14:textId="77777777" w:rsidR="002C3020" w:rsidRPr="00BD6F51" w:rsidRDefault="008A40BF" w:rsidP="00510D10">
            <w:pPr>
              <w:pStyle w:val="NoSpacing"/>
              <w:spacing w:line="276" w:lineRule="auto"/>
              <w:jc w:val="both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Production Management</w:t>
            </w:r>
          </w:p>
        </w:tc>
        <w:tc>
          <w:tcPr>
            <w:tcW w:w="3827" w:type="dxa"/>
          </w:tcPr>
          <w:p w14:paraId="0EFF9CA7" w14:textId="77777777" w:rsidR="002C3020" w:rsidRPr="00BD6F51" w:rsidRDefault="008A40BF" w:rsidP="00510D10">
            <w:pPr>
              <w:pStyle w:val="NoSpacing"/>
              <w:spacing w:line="276" w:lineRule="auto"/>
              <w:jc w:val="both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Liaison &amp; Coordination</w:t>
            </w:r>
          </w:p>
        </w:tc>
        <w:tc>
          <w:tcPr>
            <w:tcW w:w="2379" w:type="dxa"/>
          </w:tcPr>
          <w:p w14:paraId="7F296A30" w14:textId="77777777" w:rsidR="002C3020" w:rsidRPr="00BD6F51" w:rsidRDefault="002C3020" w:rsidP="00510D10">
            <w:pPr>
              <w:pStyle w:val="NoSpacing"/>
              <w:spacing w:line="276" w:lineRule="auto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Training &amp; Development</w:t>
            </w:r>
          </w:p>
        </w:tc>
      </w:tr>
      <w:tr w:rsidR="002C3020" w:rsidRPr="00BD6F51" w14:paraId="03B417F9" w14:textId="77777777" w:rsidTr="00510D10">
        <w:tc>
          <w:tcPr>
            <w:tcW w:w="3969" w:type="dxa"/>
          </w:tcPr>
          <w:p w14:paraId="6F346705" w14:textId="77777777" w:rsidR="002C3020" w:rsidRPr="00BD6F51" w:rsidRDefault="002C3020" w:rsidP="00510D10">
            <w:pPr>
              <w:pStyle w:val="NoSpacing"/>
              <w:spacing w:line="276" w:lineRule="auto"/>
              <w:jc w:val="both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Business Development</w:t>
            </w:r>
          </w:p>
        </w:tc>
        <w:tc>
          <w:tcPr>
            <w:tcW w:w="3827" w:type="dxa"/>
          </w:tcPr>
          <w:p w14:paraId="48610D59" w14:textId="77777777" w:rsidR="002C3020" w:rsidRPr="00BD6F51" w:rsidRDefault="002C3020" w:rsidP="00510D10">
            <w:pPr>
              <w:pStyle w:val="NoSpacing"/>
              <w:spacing w:line="276" w:lineRule="auto"/>
              <w:jc w:val="both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Strategic Planning</w:t>
            </w:r>
          </w:p>
        </w:tc>
        <w:tc>
          <w:tcPr>
            <w:tcW w:w="2379" w:type="dxa"/>
          </w:tcPr>
          <w:p w14:paraId="4E49E3C7" w14:textId="77777777" w:rsidR="002C3020" w:rsidRPr="00BD6F51" w:rsidRDefault="008A40BF" w:rsidP="00510D10">
            <w:pPr>
              <w:pStyle w:val="NoSpacing"/>
              <w:spacing w:line="276" w:lineRule="auto"/>
              <w:rPr>
                <w:rFonts w:cs="Calibri"/>
                <w:i/>
                <w:szCs w:val="22"/>
                <w:shd w:val="clear" w:color="auto" w:fill="FFFFFF"/>
              </w:rPr>
            </w:pPr>
            <w:r w:rsidRPr="00BD6F51">
              <w:rPr>
                <w:rFonts w:cs="Calibri"/>
                <w:i/>
                <w:szCs w:val="22"/>
                <w:shd w:val="clear" w:color="auto" w:fill="FFFFFF"/>
              </w:rPr>
              <w:t>Statutory Compliance</w:t>
            </w:r>
          </w:p>
        </w:tc>
      </w:tr>
    </w:tbl>
    <w:p w14:paraId="2F08544B" w14:textId="77777777" w:rsidR="002C3020" w:rsidRPr="00BD6F51" w:rsidRDefault="002C3020" w:rsidP="00510D10">
      <w:pPr>
        <w:tabs>
          <w:tab w:val="left" w:pos="2992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6D969ADC" w14:textId="77777777" w:rsidR="00C674A8" w:rsidRPr="00BD6F51" w:rsidRDefault="00C674A8" w:rsidP="00510D10">
      <w:pPr>
        <w:tabs>
          <w:tab w:val="left" w:pos="2992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  <w:sectPr w:rsidR="00C674A8" w:rsidRPr="00BD6F51" w:rsidSect="00595601">
          <w:footerReference w:type="default" r:id="rId10"/>
          <w:type w:val="continuous"/>
          <w:pgSz w:w="11909" w:h="16834" w:code="9"/>
          <w:pgMar w:top="720" w:right="720" w:bottom="720" w:left="720" w:header="0" w:footer="0" w:gutter="0"/>
          <w:cols w:space="720"/>
          <w:docGrid w:linePitch="360"/>
        </w:sectPr>
      </w:pPr>
    </w:p>
    <w:p w14:paraId="45BFCD0D" w14:textId="77777777" w:rsidR="0021304E" w:rsidRPr="00BD6F51" w:rsidRDefault="00217FD1" w:rsidP="00510D10">
      <w:pPr>
        <w:pBdr>
          <w:top w:val="single" w:sz="4" w:space="1" w:color="auto"/>
          <w:bottom w:val="single" w:sz="4" w:space="1" w:color="auto"/>
        </w:pBdr>
        <w:tabs>
          <w:tab w:val="left" w:pos="10260"/>
        </w:tabs>
        <w:spacing w:line="276" w:lineRule="auto"/>
        <w:jc w:val="center"/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</w:pPr>
      <w:r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>ORGANIZATIONAL EXPERIENCE</w:t>
      </w:r>
    </w:p>
    <w:p w14:paraId="6A2A518C" w14:textId="77777777" w:rsidR="0021304E" w:rsidRPr="00BD6F51" w:rsidRDefault="002F4DB3" w:rsidP="00510D10">
      <w:pPr>
        <w:pStyle w:val="NoSpacing"/>
        <w:spacing w:line="276" w:lineRule="auto"/>
        <w:jc w:val="both"/>
        <w:rPr>
          <w:rFonts w:cs="Calibri"/>
          <w:sz w:val="14"/>
          <w:szCs w:val="22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DD5614" wp14:editId="1C0EAB1D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738505" cy="241670"/>
                <wp:effectExtent l="0" t="0" r="5715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505" cy="2416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9C16" w14:textId="77777777" w:rsidR="00E55DE8" w:rsidRPr="00FA5E66" w:rsidRDefault="00C4210A" w:rsidP="00E55DE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</w:pPr>
                            <w:r w:rsidRPr="00C4210A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GUDHI ENGINEERING, Mumbai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 w:rsidRPr="00C4210A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Apr 2018 </w:t>
                            </w:r>
                            <w:r w:rsidRPr="004A57A2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–</w:t>
                            </w:r>
                            <w:r w:rsidR="003437E6" w:rsidRPr="00510D10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 Sep </w:t>
                            </w:r>
                            <w:r w:rsidRPr="00510D10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5614" id="_x0000_s1027" type="#_x0000_t202" style="position:absolute;left:0;text-align:left;margin-left:0;margin-top:8.25pt;width:530.6pt;height:19.0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" fillcolor="#404040 [2429]" stroked="f">
                <v:textbox inset=",0,,0">
                  <w:txbxContent>
                    <w:p w14:paraId="321B9C16" w14:textId="77777777" w:rsidR="00E55DE8" w:rsidRPr="00FA5E66" w:rsidRDefault="00C4210A" w:rsidP="00E55DE8">
                      <w:pP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</w:pPr>
                      <w:r w:rsidRPr="00C4210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GUDHI ENGINEERING, Mumbai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 w:rsidRPr="00C4210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Apr 2018 </w:t>
                      </w:r>
                      <w:r w:rsidRPr="004A57A2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>–</w:t>
                      </w:r>
                      <w:r w:rsidR="003437E6" w:rsidRPr="00510D10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 Sep </w:t>
                      </w:r>
                      <w:r w:rsidRPr="00510D10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7624A" w14:textId="77777777" w:rsidR="00E55DE8" w:rsidRPr="00BD6F51" w:rsidRDefault="00E55DE8" w:rsidP="00510D10">
      <w:pPr>
        <w:pStyle w:val="NoSpacing"/>
        <w:spacing w:line="276" w:lineRule="auto"/>
        <w:jc w:val="both"/>
        <w:rPr>
          <w:rFonts w:cs="Calibri"/>
          <w:sz w:val="14"/>
          <w:szCs w:val="22"/>
          <w:shd w:val="clear" w:color="auto" w:fill="FFFFFF"/>
        </w:rPr>
      </w:pPr>
    </w:p>
    <w:p w14:paraId="08D2A972" w14:textId="77777777" w:rsidR="00E55DE8" w:rsidRPr="00BD6F51" w:rsidRDefault="00E55DE8" w:rsidP="00510D10">
      <w:pPr>
        <w:pStyle w:val="NoSpacing"/>
        <w:spacing w:line="276" w:lineRule="auto"/>
        <w:jc w:val="both"/>
        <w:rPr>
          <w:rFonts w:cs="Calibri"/>
          <w:sz w:val="14"/>
          <w:szCs w:val="22"/>
          <w:shd w:val="clear" w:color="auto" w:fill="FFFFFF"/>
        </w:rPr>
      </w:pPr>
    </w:p>
    <w:p w14:paraId="14BB37EF" w14:textId="77777777" w:rsidR="00E477E8" w:rsidRPr="00BD6F51" w:rsidRDefault="00E477E8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b/>
          <w:sz w:val="8"/>
          <w:szCs w:val="22"/>
          <w:lang w:val="en-US"/>
        </w:rPr>
      </w:pPr>
    </w:p>
    <w:p w14:paraId="6D5D842B" w14:textId="104170BE" w:rsidR="001C1C75" w:rsidRPr="00BD6F51" w:rsidRDefault="00D75C84" w:rsidP="00510D10">
      <w:pPr>
        <w:pStyle w:val="NoSpacing"/>
        <w:spacing w:line="276" w:lineRule="auto"/>
        <w:jc w:val="both"/>
        <w:rPr>
          <w:rFonts w:cs="Calibri"/>
          <w:i/>
          <w:szCs w:val="22"/>
          <w:shd w:val="clear" w:color="auto" w:fill="FFFFFF"/>
        </w:rPr>
      </w:pPr>
      <w:r w:rsidRPr="00BD6F51">
        <w:rPr>
          <w:rFonts w:cs="Calibri"/>
          <w:i/>
          <w:noProof/>
          <w:szCs w:val="22"/>
          <w:shd w:val="clear" w:color="auto" w:fill="FFFFFF"/>
        </w:rPr>
        <w:t>The o</w:t>
      </w:r>
      <w:r w:rsidR="009C6A6D" w:rsidRPr="00BD6F51">
        <w:rPr>
          <w:rFonts w:cs="Calibri"/>
          <w:i/>
          <w:noProof/>
          <w:szCs w:val="22"/>
          <w:shd w:val="clear" w:color="auto" w:fill="FFFFFF"/>
        </w:rPr>
        <w:t>rganization</w:t>
      </w:r>
      <w:r w:rsidR="009C6A6D" w:rsidRPr="00BD6F51">
        <w:rPr>
          <w:rFonts w:cs="Calibri"/>
          <w:i/>
          <w:szCs w:val="22"/>
          <w:shd w:val="clear" w:color="auto" w:fill="FFFFFF"/>
        </w:rPr>
        <w:t xml:space="preserve"> involved in manufacturing and supplying of Special Purpose Machines and </w:t>
      </w:r>
      <w:r w:rsidR="00F900EF">
        <w:rPr>
          <w:rFonts w:cs="Calibri"/>
          <w:i/>
          <w:szCs w:val="22"/>
          <w:shd w:val="clear" w:color="auto" w:fill="FFFFFF"/>
        </w:rPr>
        <w:t>turnkey plants for</w:t>
      </w:r>
      <w:r w:rsidR="009C6A6D" w:rsidRPr="00BD6F51">
        <w:rPr>
          <w:rFonts w:cs="Calibri"/>
          <w:i/>
          <w:szCs w:val="22"/>
          <w:shd w:val="clear" w:color="auto" w:fill="FFFFFF"/>
        </w:rPr>
        <w:t xml:space="preserve"> </w:t>
      </w:r>
      <w:r w:rsidR="00257155">
        <w:rPr>
          <w:rFonts w:cs="Calibri"/>
          <w:i/>
          <w:szCs w:val="22"/>
          <w:shd w:val="clear" w:color="auto" w:fill="FFFFFF"/>
        </w:rPr>
        <w:t>Explosive and pharmaceutical</w:t>
      </w:r>
      <w:r w:rsidR="009C6A6D" w:rsidRPr="00BD6F51">
        <w:rPr>
          <w:rFonts w:cs="Calibri"/>
          <w:i/>
          <w:szCs w:val="22"/>
          <w:shd w:val="clear" w:color="auto" w:fill="FFFFFF"/>
        </w:rPr>
        <w:t xml:space="preserve"> Industry.</w:t>
      </w:r>
    </w:p>
    <w:p w14:paraId="37A4563D" w14:textId="77777777" w:rsidR="00E477E8" w:rsidRPr="00BD6F51" w:rsidRDefault="00E477E8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b/>
          <w:sz w:val="8"/>
          <w:szCs w:val="22"/>
          <w:lang w:val="en-US"/>
        </w:rPr>
      </w:pPr>
    </w:p>
    <w:p w14:paraId="368D3C4D" w14:textId="77777777" w:rsidR="0021304E" w:rsidRPr="00BD6F51" w:rsidRDefault="00C4210A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b/>
          <w:szCs w:val="22"/>
          <w:lang w:val="en-US"/>
        </w:rPr>
      </w:pPr>
      <w:r w:rsidRPr="00BD6F51">
        <w:rPr>
          <w:rFonts w:ascii="Calibri" w:hAnsi="Calibri" w:cs="Calibri"/>
          <w:b/>
          <w:szCs w:val="22"/>
          <w:lang w:val="en-US"/>
        </w:rPr>
        <w:t>G</w:t>
      </w:r>
      <w:r w:rsidR="003437E6" w:rsidRPr="00BD6F51">
        <w:rPr>
          <w:rFonts w:ascii="Calibri" w:hAnsi="Calibri" w:cs="Calibri"/>
          <w:b/>
          <w:szCs w:val="22"/>
          <w:lang w:val="en-US"/>
        </w:rPr>
        <w:t xml:space="preserve">eneral </w:t>
      </w:r>
      <w:r w:rsidRPr="00BD6F51">
        <w:rPr>
          <w:rFonts w:ascii="Calibri" w:hAnsi="Calibri" w:cs="Calibri"/>
          <w:b/>
          <w:szCs w:val="22"/>
          <w:lang w:val="en-US"/>
        </w:rPr>
        <w:t>M</w:t>
      </w:r>
      <w:r w:rsidR="003437E6" w:rsidRPr="00BD6F51">
        <w:rPr>
          <w:rFonts w:ascii="Calibri" w:hAnsi="Calibri" w:cs="Calibri"/>
          <w:b/>
          <w:szCs w:val="22"/>
          <w:lang w:val="en-US"/>
        </w:rPr>
        <w:t>anager</w:t>
      </w:r>
      <w:r w:rsidR="00A22723" w:rsidRPr="00BD6F51">
        <w:rPr>
          <w:rFonts w:ascii="Calibri" w:hAnsi="Calibri" w:cs="Calibri"/>
          <w:b/>
          <w:szCs w:val="22"/>
          <w:lang w:val="en-US"/>
        </w:rPr>
        <w:t xml:space="preserve">- </w:t>
      </w:r>
      <w:r w:rsidRPr="00BD6F51">
        <w:rPr>
          <w:rFonts w:ascii="Calibri" w:hAnsi="Calibri" w:cs="Calibri"/>
          <w:b/>
          <w:szCs w:val="22"/>
          <w:lang w:val="en-US"/>
        </w:rPr>
        <w:t>Operation</w:t>
      </w:r>
      <w:r w:rsidR="003437E6" w:rsidRPr="00BD6F51">
        <w:rPr>
          <w:rFonts w:ascii="Calibri" w:hAnsi="Calibri" w:cs="Calibri"/>
          <w:b/>
          <w:szCs w:val="22"/>
          <w:lang w:val="en-US"/>
        </w:rPr>
        <w:t>s</w:t>
      </w:r>
    </w:p>
    <w:p w14:paraId="634F1D27" w14:textId="77777777" w:rsidR="000528A6" w:rsidRPr="00BD6F51" w:rsidRDefault="000528A6" w:rsidP="00510D10">
      <w:pPr>
        <w:pStyle w:val="NoSpacing"/>
        <w:spacing w:line="276" w:lineRule="auto"/>
        <w:jc w:val="both"/>
        <w:rPr>
          <w:rFonts w:cs="Calibri"/>
          <w:szCs w:val="22"/>
          <w:shd w:val="clear" w:color="auto" w:fill="FFFFFF"/>
        </w:rPr>
      </w:pPr>
      <w:r w:rsidRPr="00BD6F51">
        <w:rPr>
          <w:rFonts w:cs="Calibri"/>
          <w:b/>
          <w:szCs w:val="22"/>
          <w:shd w:val="clear" w:color="auto" w:fill="FFFFFF"/>
        </w:rPr>
        <w:t>Key Deliverables:</w:t>
      </w:r>
    </w:p>
    <w:p w14:paraId="6D1E506F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Spearheaded team of </w:t>
      </w:r>
      <w:r w:rsidRPr="00BD6F51">
        <w:rPr>
          <w:rFonts w:eastAsia="Times New Roman" w:cs="Calibri"/>
          <w:i/>
          <w:sz w:val="20"/>
          <w:szCs w:val="20"/>
          <w:lang w:val="en-GB"/>
        </w:rPr>
        <w:t>20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members involved in the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expeditious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rollout of existing projects and finalizing on new projects for organizations like DRDO and companies in the pharmaceutical segment</w:t>
      </w:r>
    </w:p>
    <w:p w14:paraId="3F00A869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Defined and implemented strategies related to organizational development and business expansion based on evaluated changing market dynamics and other related factors</w:t>
      </w:r>
    </w:p>
    <w:p w14:paraId="7FC58CA0" w14:textId="73EC5B5C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Maintained departmental profitability by optimizing resource utilization and enhancing operational efficiency; set up review/reporting mechanism with clients </w:t>
      </w:r>
    </w:p>
    <w:p w14:paraId="58B0E4DD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Involved in planning, implementation/evaluation of the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organization's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programs and services aimed at rendering qualitative service delivery</w:t>
      </w:r>
    </w:p>
    <w:p w14:paraId="3E6A3C78" w14:textId="77777777" w:rsidR="00BD6F51" w:rsidRPr="00BD6F51" w:rsidRDefault="00BD6F51" w:rsidP="00510D10">
      <w:pPr>
        <w:tabs>
          <w:tab w:val="left" w:pos="720"/>
        </w:tabs>
        <w:spacing w:line="276" w:lineRule="auto"/>
        <w:rPr>
          <w:rFonts w:ascii="Calibri" w:hAnsi="Calibri" w:cs="Calibri"/>
          <w:b/>
          <w:lang w:val="en-US"/>
        </w:rPr>
      </w:pPr>
    </w:p>
    <w:p w14:paraId="0C9E9B11" w14:textId="77777777" w:rsidR="000B5487" w:rsidRPr="00BD6F51" w:rsidRDefault="000B5487" w:rsidP="00510D10">
      <w:pPr>
        <w:tabs>
          <w:tab w:val="left" w:pos="720"/>
        </w:tabs>
        <w:spacing w:line="276" w:lineRule="auto"/>
        <w:rPr>
          <w:rFonts w:ascii="Calibri" w:hAnsi="Calibri" w:cs="Calibri"/>
          <w:lang w:val="en-US"/>
        </w:rPr>
      </w:pPr>
      <w:r w:rsidRPr="00BD6F51">
        <w:rPr>
          <w:rFonts w:ascii="Calibri" w:hAnsi="Calibri" w:cs="Calibri"/>
          <w:b/>
          <w:lang w:val="en-US"/>
        </w:rPr>
        <w:t>Significant Highlights:</w:t>
      </w:r>
    </w:p>
    <w:p w14:paraId="3BAF9BFD" w14:textId="1457531D" w:rsidR="003A4337" w:rsidRPr="00BD6F51" w:rsidRDefault="00592FC7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>Independently a</w:t>
      </w:r>
      <w:r w:rsidR="00A96E80" w:rsidRPr="00BD6F51">
        <w:rPr>
          <w:rFonts w:cs="Calibri"/>
          <w:sz w:val="20"/>
        </w:rPr>
        <w:t xml:space="preserve">cquired knowledge of </w:t>
      </w:r>
      <w:r w:rsidR="00D75C84" w:rsidRPr="00BD6F51">
        <w:rPr>
          <w:rFonts w:cs="Calibri"/>
          <w:sz w:val="20"/>
        </w:rPr>
        <w:t xml:space="preserve">the </w:t>
      </w:r>
      <w:r w:rsidR="00A96E80" w:rsidRPr="00BD6F51">
        <w:rPr>
          <w:rFonts w:cs="Calibri"/>
          <w:noProof/>
          <w:sz w:val="20"/>
        </w:rPr>
        <w:t>automated</w:t>
      </w:r>
      <w:r w:rsidR="00A96E80" w:rsidRPr="00BD6F51">
        <w:rPr>
          <w:rFonts w:cs="Calibri"/>
          <w:sz w:val="20"/>
        </w:rPr>
        <w:t xml:space="preserve"> process of shock rube manufacturing (Australian Technology)</w:t>
      </w:r>
      <w:r w:rsidRPr="00BD6F51">
        <w:rPr>
          <w:rFonts w:cs="Calibri"/>
          <w:sz w:val="20"/>
        </w:rPr>
        <w:t xml:space="preserve"> followed by setting up automated shock tube manufacturing plant worth INR </w:t>
      </w:r>
      <w:r w:rsidRPr="00BD6F51">
        <w:rPr>
          <w:rFonts w:cs="Calibri"/>
          <w:i/>
          <w:sz w:val="20"/>
        </w:rPr>
        <w:t>5</w:t>
      </w:r>
      <w:r w:rsidR="003437E6" w:rsidRPr="00BD6F51">
        <w:rPr>
          <w:rFonts w:cs="Calibri"/>
          <w:i/>
          <w:sz w:val="20"/>
        </w:rPr>
        <w:t xml:space="preserve"> </w:t>
      </w:r>
      <w:r w:rsidRPr="00BD6F51">
        <w:rPr>
          <w:rFonts w:cs="Calibri"/>
          <w:sz w:val="20"/>
        </w:rPr>
        <w:t xml:space="preserve">Crores </w:t>
      </w:r>
    </w:p>
    <w:p w14:paraId="5B001752" w14:textId="77777777" w:rsidR="00592FC7" w:rsidRPr="00BD6F51" w:rsidRDefault="00592FC7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lastRenderedPageBreak/>
        <w:t xml:space="preserve">Actively involved in recruiting </w:t>
      </w:r>
      <w:r w:rsidRPr="00BD6F51">
        <w:rPr>
          <w:rFonts w:cs="Calibri"/>
          <w:i/>
          <w:sz w:val="20"/>
        </w:rPr>
        <w:t>3</w:t>
      </w:r>
      <w:r w:rsidRPr="00BD6F51">
        <w:rPr>
          <w:rFonts w:cs="Calibri"/>
          <w:sz w:val="20"/>
        </w:rPr>
        <w:t xml:space="preserve"> engineers and selecting </w:t>
      </w:r>
      <w:r w:rsidRPr="00BD6F51">
        <w:rPr>
          <w:rFonts w:cs="Calibri"/>
          <w:i/>
          <w:sz w:val="20"/>
        </w:rPr>
        <w:t>3</w:t>
      </w:r>
      <w:r w:rsidRPr="00BD6F51">
        <w:rPr>
          <w:rFonts w:cs="Calibri"/>
          <w:sz w:val="20"/>
        </w:rPr>
        <w:t xml:space="preserve"> vendors based on project requirements despite short tenure with the organization</w:t>
      </w:r>
    </w:p>
    <w:p w14:paraId="2D8B7989" w14:textId="77777777" w:rsidR="00592FC7" w:rsidRPr="00BD6F51" w:rsidRDefault="00592FC7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>Groomed and delegated fresh engineers working on mechanical and instrumentation activities to effectively resolve queries from government inspectors</w:t>
      </w:r>
    </w:p>
    <w:p w14:paraId="5AC240F4" w14:textId="77777777" w:rsidR="00592FC7" w:rsidRPr="00BD6F51" w:rsidRDefault="00725BF5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>Integral role</w:t>
      </w:r>
      <w:r w:rsidR="00592FC7" w:rsidRPr="00BD6F51">
        <w:rPr>
          <w:rFonts w:cs="Calibri"/>
          <w:sz w:val="20"/>
        </w:rPr>
        <w:t xml:space="preserve"> in selecting and availing services of engineering company for Scada programming and implementation</w:t>
      </w:r>
      <w:r w:rsidR="003437E6" w:rsidRPr="00BD6F51">
        <w:rPr>
          <w:rFonts w:cs="Calibri"/>
          <w:sz w:val="20"/>
        </w:rPr>
        <w:t>; c</w:t>
      </w:r>
      <w:r w:rsidR="00592FC7" w:rsidRPr="00BD6F51">
        <w:rPr>
          <w:rFonts w:cs="Calibri"/>
          <w:sz w:val="20"/>
        </w:rPr>
        <w:t xml:space="preserve">onducted frequent site visits leading to </w:t>
      </w:r>
      <w:r w:rsidR="00D75C84" w:rsidRPr="00BD6F51">
        <w:rPr>
          <w:rFonts w:cs="Calibri"/>
          <w:sz w:val="20"/>
        </w:rPr>
        <w:t xml:space="preserve">the </w:t>
      </w:r>
      <w:r w:rsidR="00592FC7" w:rsidRPr="00BD6F51">
        <w:rPr>
          <w:rFonts w:cs="Calibri"/>
          <w:noProof/>
          <w:sz w:val="20"/>
        </w:rPr>
        <w:t>commissioning</w:t>
      </w:r>
      <w:r w:rsidR="00592FC7" w:rsidRPr="00BD6F51">
        <w:rPr>
          <w:rFonts w:cs="Calibri"/>
          <w:sz w:val="20"/>
        </w:rPr>
        <w:t xml:space="preserve"> of projects in a span of </w:t>
      </w:r>
      <w:r w:rsidR="00592FC7" w:rsidRPr="00BD6F51">
        <w:rPr>
          <w:rFonts w:cs="Calibri"/>
          <w:i/>
          <w:sz w:val="20"/>
        </w:rPr>
        <w:t>5</w:t>
      </w:r>
      <w:r w:rsidR="00592FC7" w:rsidRPr="00BD6F51">
        <w:rPr>
          <w:rFonts w:cs="Calibri"/>
          <w:sz w:val="20"/>
        </w:rPr>
        <w:t xml:space="preserve"> months</w:t>
      </w:r>
    </w:p>
    <w:p w14:paraId="6942B5B7" w14:textId="77777777" w:rsidR="00592FC7" w:rsidRPr="00BD6F51" w:rsidRDefault="007B4DC9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 xml:space="preserve">Enhanced customer satisfaction by nearly </w:t>
      </w:r>
      <w:r w:rsidRPr="00BD6F51">
        <w:rPr>
          <w:rFonts w:cs="Calibri"/>
          <w:i/>
          <w:sz w:val="20"/>
        </w:rPr>
        <w:t>80%</w:t>
      </w:r>
      <w:r w:rsidR="003437E6" w:rsidRPr="00BD6F51">
        <w:rPr>
          <w:rFonts w:cs="Calibri"/>
          <w:i/>
          <w:sz w:val="20"/>
        </w:rPr>
        <w:t xml:space="preserve"> </w:t>
      </w:r>
      <w:r w:rsidRPr="00BD6F51">
        <w:rPr>
          <w:rFonts w:cs="Calibri"/>
          <w:sz w:val="20"/>
        </w:rPr>
        <w:t xml:space="preserve">by turning around </w:t>
      </w:r>
      <w:r w:rsidR="00D75C84" w:rsidRPr="00BD6F51">
        <w:rPr>
          <w:rFonts w:cs="Calibri"/>
          <w:sz w:val="20"/>
        </w:rPr>
        <w:t xml:space="preserve">the </w:t>
      </w:r>
      <w:r w:rsidRPr="00BD6F51">
        <w:rPr>
          <w:rFonts w:cs="Calibri"/>
          <w:noProof/>
          <w:sz w:val="20"/>
        </w:rPr>
        <w:t>project</w:t>
      </w:r>
      <w:r w:rsidRPr="00BD6F51">
        <w:rPr>
          <w:rFonts w:cs="Calibri"/>
          <w:sz w:val="20"/>
        </w:rPr>
        <w:t xml:space="preserve"> and delivering project based on project contractual parameters</w:t>
      </w:r>
    </w:p>
    <w:p w14:paraId="3F422EF5" w14:textId="77777777" w:rsidR="003A4337" w:rsidRPr="00BD6F51" w:rsidRDefault="002F4DB3" w:rsidP="00510D10">
      <w:pPr>
        <w:rPr>
          <w:rFonts w:cs="Calibri"/>
          <w:sz w:val="14"/>
          <w:szCs w:val="22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31CBCF" wp14:editId="4FEB2640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711950" cy="19814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9814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9C8B" w14:textId="77777777" w:rsidR="003A4337" w:rsidRPr="00FA5E66" w:rsidRDefault="00C4210A" w:rsidP="003A433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</w:pPr>
                            <w:r w:rsidRPr="00C4210A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PRAXAIR INDIA PVT LTD, Mumbai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ab/>
                            </w:r>
                            <w:r w:rsidR="00411AB3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              </w:t>
                            </w:r>
                            <w:r w:rsidRPr="00C4210A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Oct 2010 – Oct 2017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1CBCF" id="_x0000_s1028" type="#_x0000_t202" style="position:absolute;margin-left:0;margin-top:8.25pt;width:528.5pt;height:15.6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" fillcolor="#404040 [2429]" stroked="f">
                <v:textbox inset=",0,,0">
                  <w:txbxContent>
                    <w:p w14:paraId="71C69C8B" w14:textId="77777777" w:rsidR="003A4337" w:rsidRPr="00FA5E66" w:rsidRDefault="00C4210A" w:rsidP="003A4337">
                      <w:pP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</w:pPr>
                      <w:r w:rsidRPr="00C4210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PRAXAIR INDIA PVT LTD, Mumbai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ab/>
                      </w:r>
                      <w:r w:rsidR="00411AB3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              </w:t>
                      </w:r>
                      <w:r w:rsidRPr="00C4210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>Oct 2010 – Oct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0420C" w14:textId="77777777" w:rsidR="003A4337" w:rsidRPr="00BD6F51" w:rsidRDefault="003A4337" w:rsidP="00510D10">
      <w:pPr>
        <w:pStyle w:val="NoSpacing"/>
        <w:spacing w:line="276" w:lineRule="auto"/>
        <w:jc w:val="both"/>
        <w:rPr>
          <w:rFonts w:cs="Calibri"/>
          <w:sz w:val="14"/>
          <w:szCs w:val="22"/>
          <w:shd w:val="clear" w:color="auto" w:fill="FFFFFF"/>
        </w:rPr>
      </w:pPr>
    </w:p>
    <w:p w14:paraId="2FC2A66B" w14:textId="77777777" w:rsidR="003A4337" w:rsidRPr="00BD6F51" w:rsidRDefault="003A4337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b/>
          <w:sz w:val="8"/>
          <w:szCs w:val="22"/>
          <w:lang w:val="en-US"/>
        </w:rPr>
      </w:pPr>
    </w:p>
    <w:p w14:paraId="59772B77" w14:textId="751C339B" w:rsidR="003A4337" w:rsidRPr="00BD6F51" w:rsidRDefault="007B4DC9" w:rsidP="00510D10">
      <w:pPr>
        <w:pStyle w:val="NoSpacing"/>
        <w:spacing w:line="276" w:lineRule="auto"/>
        <w:jc w:val="both"/>
        <w:rPr>
          <w:rFonts w:cs="Calibri"/>
          <w:i/>
          <w:szCs w:val="22"/>
          <w:shd w:val="clear" w:color="auto" w:fill="FFFFFF"/>
        </w:rPr>
      </w:pPr>
      <w:r w:rsidRPr="00BD6F51">
        <w:rPr>
          <w:rFonts w:cs="Calibri"/>
          <w:i/>
          <w:szCs w:val="22"/>
          <w:shd w:val="clear" w:color="auto" w:fill="FFFFFF"/>
        </w:rPr>
        <w:t xml:space="preserve">Praxair India Private Limited manufactures and supplies industrial gases. It provides </w:t>
      </w:r>
      <w:r w:rsidR="004F5752">
        <w:rPr>
          <w:rFonts w:cs="Calibri"/>
          <w:i/>
          <w:szCs w:val="22"/>
          <w:shd w:val="clear" w:color="auto" w:fill="FFFFFF"/>
        </w:rPr>
        <w:t xml:space="preserve">Liquid </w:t>
      </w:r>
      <w:r w:rsidR="00257155" w:rsidRPr="00BD6F51">
        <w:rPr>
          <w:rFonts w:cs="Calibri"/>
          <w:i/>
          <w:szCs w:val="22"/>
          <w:shd w:val="clear" w:color="auto" w:fill="FFFFFF"/>
        </w:rPr>
        <w:t xml:space="preserve">nitrogen, oxygen </w:t>
      </w:r>
      <w:r w:rsidRPr="00BD6F51">
        <w:rPr>
          <w:rFonts w:cs="Calibri"/>
          <w:i/>
          <w:szCs w:val="22"/>
          <w:shd w:val="clear" w:color="auto" w:fill="FFFFFF"/>
        </w:rPr>
        <w:t>acetylene, argon, carbon dioxide, dry ice, helium, hydrogen, krypton, neon, , and xenon gases, as well as gas mixtures and gas handling equipment</w:t>
      </w:r>
    </w:p>
    <w:p w14:paraId="4BCB50D7" w14:textId="77777777" w:rsidR="003A4337" w:rsidRPr="00BD6F51" w:rsidRDefault="003A4337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b/>
          <w:sz w:val="8"/>
          <w:szCs w:val="22"/>
          <w:lang w:val="en-US"/>
        </w:rPr>
      </w:pPr>
    </w:p>
    <w:p w14:paraId="51E9356D" w14:textId="77777777" w:rsidR="003A4337" w:rsidRPr="00BD6F51" w:rsidRDefault="00C4210A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b/>
          <w:szCs w:val="22"/>
          <w:lang w:val="en-US"/>
        </w:rPr>
      </w:pPr>
      <w:r w:rsidRPr="00BD6F51">
        <w:rPr>
          <w:rFonts w:ascii="Calibri" w:hAnsi="Calibri" w:cs="Calibri"/>
          <w:b/>
          <w:szCs w:val="22"/>
          <w:lang w:val="en-US"/>
        </w:rPr>
        <w:t>AGM Application (Biopharma and Waste Water Treatment)</w:t>
      </w:r>
    </w:p>
    <w:p w14:paraId="7AB370F5" w14:textId="77777777" w:rsidR="003A4337" w:rsidRPr="00BD6F51" w:rsidRDefault="003A4337" w:rsidP="00510D10">
      <w:pPr>
        <w:pStyle w:val="NoSpacing"/>
        <w:spacing w:line="276" w:lineRule="auto"/>
        <w:jc w:val="both"/>
        <w:rPr>
          <w:rFonts w:cs="Calibri"/>
          <w:sz w:val="8"/>
          <w:szCs w:val="22"/>
          <w:shd w:val="clear" w:color="auto" w:fill="FFFFFF"/>
        </w:rPr>
      </w:pPr>
    </w:p>
    <w:p w14:paraId="51016974" w14:textId="77777777" w:rsidR="003A4337" w:rsidRPr="00BD6F51" w:rsidRDefault="003A4337" w:rsidP="00510D10">
      <w:pPr>
        <w:pStyle w:val="NoSpacing"/>
        <w:spacing w:line="276" w:lineRule="auto"/>
        <w:jc w:val="both"/>
        <w:rPr>
          <w:rFonts w:cs="Calibri"/>
          <w:szCs w:val="22"/>
          <w:shd w:val="clear" w:color="auto" w:fill="FFFFFF"/>
        </w:rPr>
      </w:pPr>
      <w:r w:rsidRPr="00BD6F51">
        <w:rPr>
          <w:rFonts w:cs="Calibri"/>
          <w:b/>
          <w:szCs w:val="22"/>
          <w:shd w:val="clear" w:color="auto" w:fill="FFFFFF"/>
        </w:rPr>
        <w:t>Key Deliverables:</w:t>
      </w:r>
    </w:p>
    <w:p w14:paraId="3E376A1F" w14:textId="398EF23B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Developed and implemented strategies for securing gas business by sale of technologies in cryo reactor cooling, cryo condenser and heat exchanger, IQF cryo</w:t>
      </w:r>
      <w:r w:rsidR="00F900EF">
        <w:rPr>
          <w:rFonts w:eastAsia="Times New Roman" w:cs="Calibri"/>
          <w:sz w:val="20"/>
          <w:szCs w:val="20"/>
          <w:lang w:val="en-GB"/>
        </w:rPr>
        <w:t xml:space="preserve"> </w:t>
      </w:r>
      <w:r w:rsidRPr="00BD6F51">
        <w:rPr>
          <w:rFonts w:eastAsia="Times New Roman" w:cs="Calibri"/>
          <w:sz w:val="20"/>
          <w:szCs w:val="20"/>
          <w:lang w:val="en-GB"/>
        </w:rPr>
        <w:t>freeze</w:t>
      </w:r>
      <w:r w:rsidR="004F5752">
        <w:rPr>
          <w:rFonts w:eastAsia="Times New Roman" w:cs="Calibri"/>
          <w:sz w:val="20"/>
          <w:szCs w:val="20"/>
          <w:lang w:val="en-GB"/>
        </w:rPr>
        <w:t>r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, VOC abatement,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cryo-milling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,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micronization</w:t>
      </w:r>
      <w:r w:rsidR="004F5752">
        <w:rPr>
          <w:rFonts w:eastAsia="Times New Roman" w:cs="Calibri"/>
          <w:noProof/>
          <w:sz w:val="20"/>
          <w:szCs w:val="20"/>
          <w:lang w:val="en-GB"/>
        </w:rPr>
        <w:t>.</w:t>
      </w:r>
    </w:p>
    <w:p w14:paraId="6EEEFF13" w14:textId="1239583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Generated business from water and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wastewater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treatment based on pure oxygen, CO2, ozone and membrane</w:t>
      </w:r>
      <w:r w:rsidR="004F5752">
        <w:rPr>
          <w:rFonts w:eastAsia="Times New Roman" w:cs="Calibri"/>
          <w:sz w:val="20"/>
          <w:szCs w:val="20"/>
          <w:lang w:val="en-GB"/>
        </w:rPr>
        <w:t xml:space="preserve"> technology accounts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in the west region (Maharashtra, Gujarat and Madhya Pradesh)</w:t>
      </w:r>
    </w:p>
    <w:p w14:paraId="61BC779B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Catered to industrial segments like chemical,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specialty</w:t>
      </w:r>
      <w:r w:rsidRPr="00BD6F51">
        <w:rPr>
          <w:rFonts w:eastAsia="Times New Roman" w:cs="Calibri"/>
          <w:sz w:val="20"/>
          <w:szCs w:val="20"/>
          <w:lang w:val="en-GB"/>
        </w:rPr>
        <w:t>, biopharma, textile, food &amp; beverage, paper and pulp, EPC, process consultancies, CETPs,</w:t>
      </w:r>
      <w:r w:rsidR="004A57A2" w:rsidRPr="00BD6F51">
        <w:rPr>
          <w:rFonts w:eastAsia="Times New Roman" w:cs="Calibri"/>
          <w:sz w:val="20"/>
          <w:szCs w:val="20"/>
          <w:lang w:val="en-GB"/>
        </w:rPr>
        <w:t xml:space="preserve">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and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power plants</w:t>
      </w:r>
    </w:p>
    <w:p w14:paraId="16457151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Assisted the senior management in managing strategic and business aspects of the company, allocating capital based on the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company's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priorities as well as evaluating financial and non-financial reports to devise solutions or improvements</w:t>
      </w:r>
    </w:p>
    <w:p w14:paraId="0118FB82" w14:textId="6AE1CC5B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Guided team members in sales, </w:t>
      </w:r>
      <w:r w:rsidR="004F5752">
        <w:rPr>
          <w:rFonts w:eastAsia="Times New Roman" w:cs="Calibri"/>
          <w:sz w:val="20"/>
          <w:szCs w:val="20"/>
          <w:lang w:val="en-GB"/>
        </w:rPr>
        <w:t>customer service, equipment to achieve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business objectives </w:t>
      </w:r>
      <w:r w:rsidR="00411AB3" w:rsidRPr="00BD6F51">
        <w:rPr>
          <w:rFonts w:eastAsia="Times New Roman" w:cs="Calibri"/>
          <w:sz w:val="20"/>
          <w:szCs w:val="20"/>
          <w:lang w:val="en-GB"/>
        </w:rPr>
        <w:t>f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ollowed up with clients and concerned stakeholders in maintaining organizational </w:t>
      </w:r>
      <w:r w:rsidR="004F5752">
        <w:rPr>
          <w:rFonts w:eastAsia="Times New Roman" w:cs="Calibri"/>
          <w:sz w:val="20"/>
          <w:szCs w:val="20"/>
          <w:lang w:val="en-GB"/>
        </w:rPr>
        <w:t xml:space="preserve">signed up, start up and Operation </w:t>
      </w:r>
      <w:r w:rsidR="00F900EF">
        <w:rPr>
          <w:rFonts w:eastAsia="Times New Roman" w:cs="Calibri"/>
          <w:sz w:val="20"/>
          <w:szCs w:val="20"/>
          <w:lang w:val="en-GB"/>
        </w:rPr>
        <w:t xml:space="preserve">profit </w:t>
      </w:r>
      <w:r w:rsidR="00F900EF" w:rsidRPr="00BD6F51">
        <w:rPr>
          <w:rFonts w:eastAsia="Times New Roman" w:cs="Calibri"/>
          <w:sz w:val="20"/>
          <w:szCs w:val="20"/>
          <w:lang w:val="en-GB"/>
        </w:rPr>
        <w:t>target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</w:t>
      </w:r>
      <w:r w:rsidR="004F5752">
        <w:rPr>
          <w:rFonts w:eastAsia="Times New Roman" w:cs="Calibri"/>
          <w:sz w:val="20"/>
          <w:szCs w:val="20"/>
          <w:lang w:val="en-GB"/>
        </w:rPr>
        <w:t>in the region.</w:t>
      </w:r>
    </w:p>
    <w:p w14:paraId="36755DDA" w14:textId="77777777" w:rsidR="00572C1C" w:rsidRPr="00BD6F51" w:rsidRDefault="00572C1C" w:rsidP="00510D10">
      <w:pPr>
        <w:pStyle w:val="ListParagraph"/>
        <w:tabs>
          <w:tab w:val="left" w:pos="360"/>
        </w:tabs>
        <w:spacing w:after="0"/>
        <w:ind w:left="360"/>
        <w:jc w:val="both"/>
        <w:rPr>
          <w:rFonts w:cs="Calibri"/>
        </w:rPr>
      </w:pPr>
    </w:p>
    <w:p w14:paraId="4F9E53CE" w14:textId="77777777" w:rsidR="003A4337" w:rsidRPr="00BD6F51" w:rsidRDefault="003A4337" w:rsidP="00510D10">
      <w:pPr>
        <w:tabs>
          <w:tab w:val="left" w:pos="720"/>
        </w:tabs>
        <w:spacing w:line="276" w:lineRule="auto"/>
        <w:rPr>
          <w:rFonts w:ascii="Calibri" w:hAnsi="Calibri" w:cs="Calibri"/>
          <w:lang w:val="en-US"/>
        </w:rPr>
      </w:pPr>
      <w:r w:rsidRPr="00BD6F51">
        <w:rPr>
          <w:rFonts w:ascii="Calibri" w:hAnsi="Calibri" w:cs="Calibri"/>
          <w:b/>
          <w:lang w:val="en-US"/>
        </w:rPr>
        <w:t>Significant Highlights:</w:t>
      </w:r>
    </w:p>
    <w:p w14:paraId="0801E273" w14:textId="77777777" w:rsidR="00D75C84" w:rsidRPr="00BD6F51" w:rsidRDefault="00D75C84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 xml:space="preserve">Distinguished for winning </w:t>
      </w:r>
      <w:r w:rsidRPr="00BD6F51">
        <w:rPr>
          <w:rFonts w:cs="Calibri"/>
          <w:i/>
          <w:sz w:val="20"/>
        </w:rPr>
        <w:t>8</w:t>
      </w:r>
      <w:r w:rsidRPr="00BD6F51">
        <w:rPr>
          <w:rFonts w:cs="Calibri"/>
          <w:sz w:val="20"/>
        </w:rPr>
        <w:t xml:space="preserve"> customer accounts in </w:t>
      </w:r>
      <w:r w:rsidRPr="00BD6F51">
        <w:rPr>
          <w:rFonts w:cs="Calibri"/>
          <w:i/>
          <w:sz w:val="20"/>
        </w:rPr>
        <w:t>7</w:t>
      </w:r>
      <w:r w:rsidRPr="00BD6F51">
        <w:rPr>
          <w:rFonts w:cs="Calibri"/>
          <w:sz w:val="20"/>
        </w:rPr>
        <w:t xml:space="preserve"> years contributing </w:t>
      </w:r>
      <w:r w:rsidR="00493EA6" w:rsidRPr="00BD6F51">
        <w:rPr>
          <w:rFonts w:cs="Calibri"/>
          <w:i/>
          <w:sz w:val="20"/>
        </w:rPr>
        <w:t>35-40</w:t>
      </w:r>
      <w:r w:rsidRPr="00BD6F51">
        <w:rPr>
          <w:rFonts w:cs="Calibri"/>
          <w:sz w:val="20"/>
        </w:rPr>
        <w:t xml:space="preserve"> TPD gas businesses in the region for </w:t>
      </w:r>
      <w:r w:rsidRPr="00BD6F51">
        <w:rPr>
          <w:rFonts w:cs="Calibri"/>
          <w:i/>
          <w:sz w:val="20"/>
        </w:rPr>
        <w:t>10</w:t>
      </w:r>
      <w:r w:rsidRPr="00BD6F51">
        <w:rPr>
          <w:rFonts w:cs="Calibri"/>
          <w:sz w:val="20"/>
        </w:rPr>
        <w:t xml:space="preserve"> years contracts</w:t>
      </w:r>
      <w:r w:rsidR="00D94A2E" w:rsidRPr="00BD6F51">
        <w:rPr>
          <w:rFonts w:cs="Calibri"/>
          <w:sz w:val="20"/>
        </w:rPr>
        <w:t xml:space="preserve"> and for generating lead pipeline of 100 TPD potential</w:t>
      </w:r>
    </w:p>
    <w:p w14:paraId="4B591CBC" w14:textId="77777777" w:rsidR="00D94A2E" w:rsidRPr="00BD6F51" w:rsidRDefault="00D94A2E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>Partnered with the regional business team involving sales, CSG, equipment, quality</w:t>
      </w:r>
      <w:r w:rsidR="00BD6F51">
        <w:rPr>
          <w:rFonts w:cs="Calibri"/>
          <w:sz w:val="20"/>
        </w:rPr>
        <w:t>,</w:t>
      </w:r>
      <w:r w:rsidRPr="00BD6F51">
        <w:rPr>
          <w:rFonts w:cs="Calibri"/>
          <w:sz w:val="20"/>
        </w:rPr>
        <w:t xml:space="preserve"> and commercial for developing sales and closing skills</w:t>
      </w:r>
    </w:p>
    <w:p w14:paraId="34B032A9" w14:textId="752C9A4E" w:rsidR="00D94A2E" w:rsidRPr="00BD6F51" w:rsidRDefault="00D94A2E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 xml:space="preserve">Actively involved in implementing </w:t>
      </w:r>
      <w:r w:rsidRPr="00BD6F51">
        <w:rPr>
          <w:rFonts w:cs="Calibri"/>
          <w:sz w:val="20"/>
          <w:lang w:val="en-IN"/>
        </w:rPr>
        <w:t xml:space="preserve">cryogenic and gas based new </w:t>
      </w:r>
      <w:r w:rsidR="004F5752">
        <w:rPr>
          <w:rFonts w:cs="Calibri"/>
          <w:sz w:val="20"/>
          <w:lang w:val="en-IN"/>
        </w:rPr>
        <w:t xml:space="preserve">application </w:t>
      </w:r>
      <w:r w:rsidRPr="00BD6F51">
        <w:rPr>
          <w:rFonts w:cs="Calibri"/>
          <w:sz w:val="20"/>
          <w:lang w:val="en-IN"/>
        </w:rPr>
        <w:t xml:space="preserve">technologies </w:t>
      </w:r>
      <w:r w:rsidR="00C87303" w:rsidRPr="00BD6F51">
        <w:rPr>
          <w:rFonts w:cs="Calibri"/>
          <w:sz w:val="20"/>
          <w:lang w:val="en-IN"/>
        </w:rPr>
        <w:t xml:space="preserve">as part of </w:t>
      </w:r>
      <w:r w:rsidR="004F5752">
        <w:rPr>
          <w:rFonts w:cs="Calibri"/>
          <w:sz w:val="20"/>
          <w:lang w:val="en-IN"/>
        </w:rPr>
        <w:t>AT market development</w:t>
      </w:r>
      <w:r w:rsidR="00C87303" w:rsidRPr="00BD6F51">
        <w:rPr>
          <w:rFonts w:cs="Calibri"/>
          <w:sz w:val="20"/>
          <w:lang w:val="en-IN"/>
        </w:rPr>
        <w:t xml:space="preserve"> initiatives</w:t>
      </w:r>
    </w:p>
    <w:p w14:paraId="6694597B" w14:textId="77777777" w:rsidR="00C87303" w:rsidRPr="00BD6F51" w:rsidRDefault="00C87303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  <w:lang w:val="en-IN"/>
        </w:rPr>
        <w:t xml:space="preserve">Successfully secured </w:t>
      </w:r>
      <w:r w:rsidR="001C2124" w:rsidRPr="00BD6F51">
        <w:rPr>
          <w:rFonts w:cs="Calibri"/>
          <w:sz w:val="20"/>
          <w:lang w:val="en-IN"/>
        </w:rPr>
        <w:t>NCOOL (Cryogenic Heat Exchanger) application technology account for the first time in India and the DOI account in Biotech industry in the region</w:t>
      </w:r>
    </w:p>
    <w:p w14:paraId="6439A696" w14:textId="77777777" w:rsidR="001C2124" w:rsidRPr="00BD6F51" w:rsidRDefault="001C2124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  <w:lang w:val="en-IN"/>
        </w:rPr>
        <w:t xml:space="preserve">Generated </w:t>
      </w:r>
      <w:r w:rsidRPr="00BD6F51">
        <w:rPr>
          <w:rFonts w:cs="Calibri"/>
          <w:i/>
          <w:sz w:val="20"/>
          <w:lang w:val="en-IN"/>
        </w:rPr>
        <w:t>50%</w:t>
      </w:r>
      <w:r w:rsidRPr="00BD6F51">
        <w:rPr>
          <w:rFonts w:cs="Calibri"/>
          <w:sz w:val="20"/>
          <w:lang w:val="en-IN"/>
        </w:rPr>
        <w:t xml:space="preserve"> </w:t>
      </w:r>
      <w:r w:rsidR="00493EA6" w:rsidRPr="00BD6F51">
        <w:rPr>
          <w:rFonts w:cs="Calibri"/>
          <w:sz w:val="20"/>
          <w:lang w:val="en-IN"/>
        </w:rPr>
        <w:t xml:space="preserve">reduction and enhanced yield by </w:t>
      </w:r>
      <w:r w:rsidR="00493EA6" w:rsidRPr="00BD6F51">
        <w:rPr>
          <w:rFonts w:cs="Calibri"/>
          <w:i/>
          <w:sz w:val="20"/>
          <w:lang w:val="en-IN"/>
        </w:rPr>
        <w:t>30%</w:t>
      </w:r>
      <w:r w:rsidR="00493EA6" w:rsidRPr="00BD6F51">
        <w:rPr>
          <w:rFonts w:cs="Calibri"/>
          <w:sz w:val="20"/>
          <w:lang w:val="en-IN"/>
        </w:rPr>
        <w:t xml:space="preserve"> over </w:t>
      </w:r>
      <w:r w:rsidR="00BD6F51">
        <w:rPr>
          <w:rFonts w:cs="Calibri"/>
          <w:sz w:val="20"/>
          <w:lang w:val="en-IN"/>
        </w:rPr>
        <w:t xml:space="preserve">the </w:t>
      </w:r>
      <w:r w:rsidR="00493EA6" w:rsidRPr="00BD6F51">
        <w:rPr>
          <w:rFonts w:cs="Calibri"/>
          <w:sz w:val="20"/>
          <w:lang w:val="en-IN"/>
        </w:rPr>
        <w:t xml:space="preserve">conventional process at customer end leading to securing </w:t>
      </w:r>
      <w:r w:rsidR="00493EA6" w:rsidRPr="00BD6F51">
        <w:rPr>
          <w:rFonts w:cs="Calibri"/>
          <w:i/>
          <w:sz w:val="20"/>
          <w:lang w:val="en-GB"/>
        </w:rPr>
        <w:t>20</w:t>
      </w:r>
      <w:r w:rsidR="00493EA6" w:rsidRPr="00BD6F51">
        <w:rPr>
          <w:rFonts w:cs="Calibri"/>
          <w:sz w:val="20"/>
          <w:lang w:val="en-GB"/>
        </w:rPr>
        <w:t xml:space="preserve"> TPD gas business for </w:t>
      </w:r>
      <w:r w:rsidR="00493EA6" w:rsidRPr="00BD6F51">
        <w:rPr>
          <w:rFonts w:cs="Calibri"/>
          <w:i/>
          <w:sz w:val="20"/>
          <w:lang w:val="en-GB"/>
        </w:rPr>
        <w:t>5</w:t>
      </w:r>
      <w:r w:rsidR="00BD6F51">
        <w:rPr>
          <w:rFonts w:cs="Calibri"/>
          <w:sz w:val="20"/>
          <w:lang w:val="en-GB"/>
        </w:rPr>
        <w:t>-</w:t>
      </w:r>
      <w:r w:rsidR="00493EA6" w:rsidRPr="00BD6F51">
        <w:rPr>
          <w:rFonts w:cs="Calibri"/>
          <w:sz w:val="20"/>
          <w:lang w:val="en-GB"/>
        </w:rPr>
        <w:t>year contract</w:t>
      </w:r>
    </w:p>
    <w:p w14:paraId="12B8BFB5" w14:textId="77777777" w:rsidR="00D75C84" w:rsidRPr="00BD6F51" w:rsidRDefault="00D75C84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 xml:space="preserve">Enhanced technical expertise of the sales team with application technology knowledge and extended technical support on day to day basis for the </w:t>
      </w:r>
      <w:r w:rsidRPr="00BD6F51">
        <w:rPr>
          <w:rFonts w:cs="Calibri"/>
          <w:noProof/>
          <w:sz w:val="20"/>
        </w:rPr>
        <w:t>market</w:t>
      </w:r>
      <w:r w:rsidRPr="00BD6F51">
        <w:rPr>
          <w:rFonts w:cs="Calibri"/>
          <w:sz w:val="20"/>
        </w:rPr>
        <w:t xml:space="preserve"> survey, customer appointment, proposal/ Quotation writing, negotiation meetings, trials</w:t>
      </w:r>
    </w:p>
    <w:p w14:paraId="549F35DB" w14:textId="77777777" w:rsidR="006B45F1" w:rsidRPr="00BD6F51" w:rsidRDefault="00D75C84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 xml:space="preserve">Secured </w:t>
      </w:r>
      <w:r w:rsidR="006B45F1" w:rsidRPr="00BD6F51">
        <w:rPr>
          <w:rFonts w:cs="Calibri"/>
          <w:sz w:val="20"/>
        </w:rPr>
        <w:t>goal zero</w:t>
      </w:r>
      <w:r w:rsidRPr="00BD6F51">
        <w:rPr>
          <w:rFonts w:cs="Calibri"/>
          <w:sz w:val="20"/>
        </w:rPr>
        <w:t xml:space="preserve"> in safety performance by ensuring compliance to Praxair Safety, defensive driving, business integrity and operation discipline procedures,</w:t>
      </w:r>
      <w:r w:rsidR="006B45F1" w:rsidRPr="00BD6F51">
        <w:rPr>
          <w:rFonts w:cs="Calibri"/>
          <w:sz w:val="20"/>
        </w:rPr>
        <w:t xml:space="preserve"> </w:t>
      </w:r>
      <w:r w:rsidRPr="00BD6F51">
        <w:rPr>
          <w:rFonts w:cs="Calibri"/>
          <w:noProof/>
          <w:sz w:val="20"/>
        </w:rPr>
        <w:t>and</w:t>
      </w:r>
      <w:r w:rsidRPr="00BD6F51">
        <w:rPr>
          <w:rFonts w:cs="Calibri"/>
          <w:sz w:val="20"/>
        </w:rPr>
        <w:t xml:space="preserve"> practices </w:t>
      </w:r>
    </w:p>
    <w:p w14:paraId="7AE1E7C0" w14:textId="77777777" w:rsidR="00D75C84" w:rsidRPr="00BD6F51" w:rsidRDefault="00D75C84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noProof/>
          <w:sz w:val="20"/>
        </w:rPr>
      </w:pPr>
      <w:r w:rsidRPr="00BD6F51">
        <w:rPr>
          <w:rFonts w:cs="Calibri"/>
          <w:sz w:val="20"/>
        </w:rPr>
        <w:t xml:space="preserve">Played a </w:t>
      </w:r>
      <w:r w:rsidRPr="00BD6F51">
        <w:rPr>
          <w:rFonts w:cs="Calibri"/>
          <w:noProof/>
          <w:sz w:val="20"/>
        </w:rPr>
        <w:t>key</w:t>
      </w:r>
      <w:r w:rsidRPr="00BD6F51">
        <w:rPr>
          <w:rFonts w:cs="Calibri"/>
          <w:sz w:val="20"/>
        </w:rPr>
        <w:t xml:space="preserve"> role in setting up </w:t>
      </w:r>
      <w:r w:rsidRPr="00BD6F51">
        <w:rPr>
          <w:rFonts w:cs="Calibri"/>
          <w:noProof/>
          <w:sz w:val="20"/>
        </w:rPr>
        <w:t>NCOOL</w:t>
      </w:r>
      <w:r w:rsidRPr="00BD6F51">
        <w:rPr>
          <w:rFonts w:cs="Calibri"/>
          <w:sz w:val="20"/>
        </w:rPr>
        <w:t>, patented, highly automated, Cryogenic heat exchanger technology first time in India and sophisticated Direct Oxygen Injection (DOI) t</w:t>
      </w:r>
      <w:r w:rsidR="000C123D" w:rsidRPr="00BD6F51">
        <w:rPr>
          <w:rFonts w:cs="Calibri"/>
          <w:noProof/>
          <w:sz w:val="20"/>
        </w:rPr>
        <w:t>ech</w:t>
      </w:r>
      <w:r w:rsidRPr="00BD6F51">
        <w:rPr>
          <w:rFonts w:cs="Calibri"/>
          <w:sz w:val="20"/>
        </w:rPr>
        <w:t>nology in fermentati</w:t>
      </w:r>
      <w:r w:rsidR="000C123D" w:rsidRPr="00BD6F51">
        <w:rPr>
          <w:rFonts w:cs="Calibri"/>
          <w:noProof/>
          <w:sz w:val="20"/>
        </w:rPr>
        <w:t>on</w:t>
      </w:r>
    </w:p>
    <w:p w14:paraId="47849EBF" w14:textId="77777777" w:rsidR="00572C1C" w:rsidRPr="00BD6F51" w:rsidRDefault="00D75C84" w:rsidP="00120CBA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cs="Calibri"/>
          <w:sz w:val="20"/>
        </w:rPr>
        <w:t xml:space="preserve">Bagged </w:t>
      </w:r>
      <w:r w:rsidR="000C123D" w:rsidRPr="00BD6F51">
        <w:rPr>
          <w:rFonts w:cs="Calibri"/>
          <w:b/>
          <w:sz w:val="20"/>
        </w:rPr>
        <w:t>Special Recognition Award in 2016</w:t>
      </w:r>
      <w:r w:rsidR="006B45F1" w:rsidRPr="00BD6F51">
        <w:rPr>
          <w:rFonts w:cs="Calibri"/>
          <w:sz w:val="20"/>
        </w:rPr>
        <w:t xml:space="preserve"> for implementing </w:t>
      </w:r>
      <w:r w:rsidR="000C123D" w:rsidRPr="00BD6F51">
        <w:rPr>
          <w:rFonts w:cs="Tahoma"/>
          <w:sz w:val="20"/>
          <w:szCs w:val="20"/>
        </w:rPr>
        <w:t>NCOOL technology first time in India</w:t>
      </w:r>
      <w:r w:rsidR="00120CBA" w:rsidRPr="00BD6F51">
        <w:rPr>
          <w:rFonts w:cs="Calibri"/>
          <w:sz w:val="20"/>
        </w:rPr>
        <w:t>, arranging Praxair Pharma Technology Symposium in Ankleshwar and in Ahmedabad</w:t>
      </w:r>
    </w:p>
    <w:p w14:paraId="45CAD1BD" w14:textId="77777777" w:rsidR="00572C1C" w:rsidRPr="00BD6F51" w:rsidRDefault="00572C1C" w:rsidP="00510D10">
      <w:pPr>
        <w:pStyle w:val="ListParagraph"/>
        <w:tabs>
          <w:tab w:val="left" w:pos="360"/>
        </w:tabs>
        <w:spacing w:after="0"/>
        <w:ind w:left="360"/>
        <w:jc w:val="both"/>
        <w:rPr>
          <w:rFonts w:cs="Calibri"/>
        </w:rPr>
      </w:pPr>
    </w:p>
    <w:p w14:paraId="10DD1D06" w14:textId="77777777" w:rsidR="00572C1C" w:rsidRPr="00BD6F51" w:rsidRDefault="002F4DB3" w:rsidP="00510D10">
      <w:pPr>
        <w:pStyle w:val="ListParagraph"/>
        <w:tabs>
          <w:tab w:val="left" w:pos="360"/>
        </w:tabs>
        <w:spacing w:after="0"/>
        <w:ind w:left="360"/>
        <w:jc w:val="both"/>
        <w:rPr>
          <w:rFonts w:cs="Calibri"/>
          <w:sz w:val="20"/>
          <w:shd w:val="clear" w:color="auto" w:fill="FFFFFF"/>
        </w:rPr>
      </w:pPr>
      <w:r>
        <w:rPr>
          <w:rFonts w:cs="Calibri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12972D" wp14:editId="0DA49E51">
                <wp:simplePos x="0" y="0"/>
                <wp:positionH relativeFrom="margin">
                  <wp:align>left</wp:align>
                </wp:positionH>
                <wp:positionV relativeFrom="paragraph">
                  <wp:posOffset>10681</wp:posOffset>
                </wp:positionV>
                <wp:extent cx="6807777" cy="267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777" cy="2671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8EFEA" w14:textId="77777777" w:rsidR="003A4337" w:rsidRPr="00FA5E66" w:rsidRDefault="00C4210A" w:rsidP="003A433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</w:pPr>
                            <w:r w:rsidRPr="00C4210A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USV LIMITED, Lote, Ratnagiri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Cs w:val="18"/>
                                <w:lang w:val="en-US"/>
                              </w:rPr>
                              <w:tab/>
                              <w:t xml:space="preserve">            Mar 2004 – Oct 2010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972D" id="_x0000_s1029" type="#_x0000_t202" style="position:absolute;left:0;text-align:left;margin-left:0;margin-top:.85pt;width:536.05pt;height:21.0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" fillcolor="#404040 [2429]" stroked="f">
                <v:textbox inset=",0,,0">
                  <w:txbxContent>
                    <w:p w14:paraId="5248EFEA" w14:textId="77777777" w:rsidR="003A4337" w:rsidRPr="00FA5E66" w:rsidRDefault="00C4210A" w:rsidP="003A4337">
                      <w:pP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</w:pPr>
                      <w:r w:rsidRPr="00C4210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USV LIMITED, </w:t>
                      </w:r>
                      <w:proofErr w:type="spellStart"/>
                      <w:r w:rsidRPr="00C4210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>Lote</w:t>
                      </w:r>
                      <w:proofErr w:type="spellEnd"/>
                      <w:r w:rsidRPr="00C4210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</w:rPr>
                        <w:t>, Ratnagiri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Cs w:val="18"/>
                          <w:lang w:val="en-US"/>
                        </w:rPr>
                        <w:tab/>
                        <w:t xml:space="preserve">            Mar 2004 – Oct 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F2F19" w14:textId="77777777" w:rsidR="003A4337" w:rsidRPr="00BD6F51" w:rsidRDefault="003A4337" w:rsidP="00510D10">
      <w:pPr>
        <w:pStyle w:val="NoSpacing"/>
        <w:spacing w:line="276" w:lineRule="auto"/>
        <w:jc w:val="both"/>
        <w:rPr>
          <w:rFonts w:cs="Calibri"/>
          <w:sz w:val="12"/>
          <w:szCs w:val="22"/>
          <w:shd w:val="clear" w:color="auto" w:fill="FFFFFF"/>
        </w:rPr>
      </w:pPr>
    </w:p>
    <w:p w14:paraId="14AE833D" w14:textId="77777777" w:rsidR="003A4337" w:rsidRPr="00BD6F51" w:rsidRDefault="00D75C84" w:rsidP="00510D10">
      <w:pPr>
        <w:pStyle w:val="NoSpacing"/>
        <w:spacing w:line="276" w:lineRule="auto"/>
        <w:jc w:val="both"/>
        <w:rPr>
          <w:rFonts w:cs="Tahoma"/>
          <w:i/>
          <w:szCs w:val="22"/>
          <w:shd w:val="clear" w:color="auto" w:fill="FFFFFF"/>
        </w:rPr>
      </w:pPr>
      <w:r w:rsidRPr="00BD6F51">
        <w:rPr>
          <w:rFonts w:cs="Calibri"/>
          <w:i/>
          <w:szCs w:val="22"/>
          <w:shd w:val="clear" w:color="auto" w:fill="FFFFFF"/>
        </w:rPr>
        <w:t>An Indian multinational pharmaceutical a</w:t>
      </w:r>
      <w:r w:rsidR="000C123D" w:rsidRPr="00BD6F51">
        <w:rPr>
          <w:rFonts w:cs="Calibri"/>
          <w:i/>
          <w:noProof/>
          <w:szCs w:val="22"/>
          <w:shd w:val="clear" w:color="auto" w:fill="FFFFFF"/>
        </w:rPr>
        <w:t>nd biot</w:t>
      </w:r>
      <w:r w:rsidRPr="00BD6F51">
        <w:rPr>
          <w:rFonts w:cs="Calibri"/>
          <w:i/>
          <w:szCs w:val="22"/>
          <w:shd w:val="clear" w:color="auto" w:fill="FFFFFF"/>
        </w:rPr>
        <w:t xml:space="preserve">echnology company based in </w:t>
      </w:r>
      <w:r w:rsidRPr="00BD6F51">
        <w:rPr>
          <w:rFonts w:cs="Tahoma"/>
          <w:i/>
          <w:szCs w:val="22"/>
          <w:shd w:val="clear" w:color="auto" w:fill="FFFFFF"/>
        </w:rPr>
        <w:t>Mumbai, India</w:t>
      </w:r>
    </w:p>
    <w:p w14:paraId="05ED74A2" w14:textId="77777777" w:rsidR="003A4337" w:rsidRPr="00BD6F51" w:rsidRDefault="003A4337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Tahoma"/>
          <w:b/>
          <w:sz w:val="2"/>
          <w:szCs w:val="22"/>
          <w:lang w:val="en-US"/>
        </w:rPr>
      </w:pPr>
    </w:p>
    <w:p w14:paraId="01A02A8B" w14:textId="77777777" w:rsidR="003A4337" w:rsidRPr="00BD6F51" w:rsidRDefault="00C4210A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b/>
          <w:szCs w:val="22"/>
          <w:lang w:val="en-US"/>
        </w:rPr>
      </w:pPr>
      <w:r w:rsidRPr="00BD6F51">
        <w:rPr>
          <w:rFonts w:ascii="Calibri" w:hAnsi="Calibri" w:cs="Tahoma"/>
          <w:b/>
          <w:szCs w:val="22"/>
          <w:lang w:val="en-US"/>
        </w:rPr>
        <w:t>S</w:t>
      </w:r>
      <w:r w:rsidR="00725BF5" w:rsidRPr="00BD6F51">
        <w:rPr>
          <w:rFonts w:ascii="Calibri" w:hAnsi="Calibri" w:cs="Tahoma"/>
          <w:b/>
          <w:szCs w:val="22"/>
          <w:lang w:val="en-US"/>
        </w:rPr>
        <w:t>enior</w:t>
      </w:r>
      <w:r w:rsidRPr="00BD6F51">
        <w:rPr>
          <w:rFonts w:ascii="Calibri" w:hAnsi="Calibri" w:cs="Tahoma"/>
          <w:b/>
          <w:szCs w:val="22"/>
          <w:lang w:val="en-US"/>
        </w:rPr>
        <w:t xml:space="preserve"> Manager </w:t>
      </w:r>
      <w:r w:rsidR="00D75C84" w:rsidRPr="00BD6F51">
        <w:rPr>
          <w:rFonts w:ascii="Calibri" w:hAnsi="Calibri" w:cs="Tahoma"/>
          <w:b/>
          <w:szCs w:val="22"/>
          <w:lang w:val="en-US"/>
        </w:rPr>
        <w:t xml:space="preserve">– </w:t>
      </w:r>
      <w:r w:rsidRPr="00BD6F51">
        <w:rPr>
          <w:rFonts w:ascii="Calibri" w:hAnsi="Calibri" w:cs="Tahoma"/>
          <w:b/>
          <w:szCs w:val="22"/>
          <w:lang w:val="en-US"/>
        </w:rPr>
        <w:t>Manufac</w:t>
      </w:r>
      <w:r w:rsidRPr="00BD6F51">
        <w:rPr>
          <w:rFonts w:ascii="Calibri" w:hAnsi="Calibri" w:cs="Calibri"/>
          <w:b/>
          <w:szCs w:val="22"/>
          <w:lang w:val="en-US"/>
        </w:rPr>
        <w:t>tu</w:t>
      </w:r>
      <w:r w:rsidR="000C123D" w:rsidRPr="00BD6F51">
        <w:rPr>
          <w:rFonts w:ascii="Calibri" w:hAnsi="Calibri" w:cs="Calibri"/>
          <w:b/>
          <w:szCs w:val="22"/>
          <w:shd w:val="clear" w:color="auto" w:fill="FFFFFF"/>
          <w:lang w:val="en-US"/>
        </w:rPr>
        <w:t>r</w:t>
      </w:r>
      <w:r w:rsidRPr="00BD6F51">
        <w:rPr>
          <w:rFonts w:ascii="Calibri" w:hAnsi="Calibri" w:cs="Calibri"/>
          <w:b/>
          <w:szCs w:val="22"/>
          <w:lang w:val="en-US"/>
        </w:rPr>
        <w:t>ing</w:t>
      </w:r>
    </w:p>
    <w:p w14:paraId="788CD91B" w14:textId="77777777" w:rsidR="003A4337" w:rsidRPr="00BD6F51" w:rsidRDefault="003A4337" w:rsidP="00510D10">
      <w:pPr>
        <w:pStyle w:val="NoSpacing"/>
        <w:spacing w:line="276" w:lineRule="auto"/>
        <w:jc w:val="both"/>
        <w:rPr>
          <w:rFonts w:cs="Calibri"/>
          <w:szCs w:val="22"/>
          <w:shd w:val="clear" w:color="auto" w:fill="FFFFFF"/>
        </w:rPr>
      </w:pPr>
      <w:r w:rsidRPr="00BD6F51">
        <w:rPr>
          <w:rFonts w:cs="Calibri"/>
          <w:b/>
          <w:szCs w:val="22"/>
          <w:shd w:val="clear" w:color="auto" w:fill="FFFFFF"/>
        </w:rPr>
        <w:t>Key Deliverables:</w:t>
      </w:r>
    </w:p>
    <w:p w14:paraId="4E71CD01" w14:textId="567D24AF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Functioned as Senior Manager – Pilot Plant (API) involved in leading a team of </w:t>
      </w:r>
      <w:r w:rsidRPr="00BD6F51">
        <w:rPr>
          <w:rFonts w:eastAsia="Times New Roman" w:cs="Calibri"/>
          <w:i/>
          <w:sz w:val="20"/>
          <w:szCs w:val="20"/>
          <w:lang w:val="en-GB"/>
        </w:rPr>
        <w:t>15</w:t>
      </w:r>
      <w:r w:rsidR="002A0450" w:rsidRPr="00BD6F51">
        <w:rPr>
          <w:rFonts w:eastAsia="Times New Roman" w:cs="Calibri"/>
          <w:i/>
          <w:sz w:val="20"/>
          <w:szCs w:val="20"/>
          <w:lang w:val="en-GB"/>
        </w:rPr>
        <w:t xml:space="preserve"> 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members in setting up the plant as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brownfield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project up to scale </w:t>
      </w:r>
      <w:r w:rsidR="00F900EF" w:rsidRPr="00BD6F51">
        <w:rPr>
          <w:rFonts w:eastAsia="Times New Roman" w:cs="Calibri"/>
          <w:noProof/>
          <w:sz w:val="20"/>
          <w:szCs w:val="20"/>
          <w:lang w:val="en-GB"/>
        </w:rPr>
        <w:t>up, Validation</w:t>
      </w:r>
      <w:r w:rsidR="00F7144E">
        <w:rPr>
          <w:rFonts w:eastAsia="Times New Roman" w:cs="Calibri"/>
          <w:sz w:val="20"/>
          <w:szCs w:val="20"/>
          <w:lang w:val="en-GB"/>
        </w:rPr>
        <w:t xml:space="preserve"> and </w:t>
      </w:r>
      <w:r w:rsidRPr="00BD6F51">
        <w:rPr>
          <w:rFonts w:eastAsia="Times New Roman" w:cs="Calibri"/>
          <w:sz w:val="20"/>
          <w:szCs w:val="20"/>
          <w:lang w:val="en-GB"/>
        </w:rPr>
        <w:t>commercial batches</w:t>
      </w:r>
    </w:p>
    <w:p w14:paraId="7ED28FD4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lastRenderedPageBreak/>
        <w:t>Collaborated with internal and external stakeholders in scheduling dispatches as per manufacturing plan and other contractual parameters</w:t>
      </w:r>
    </w:p>
    <w:p w14:paraId="6EE4AA81" w14:textId="4F5B0BFE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Trained the operating team on </w:t>
      </w:r>
      <w:r w:rsidR="00F7144E">
        <w:rPr>
          <w:rFonts w:eastAsia="Times New Roman" w:cs="Calibri"/>
          <w:sz w:val="20"/>
          <w:szCs w:val="20"/>
          <w:lang w:val="en-GB"/>
        </w:rPr>
        <w:t>c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GMP, safe operating procedures, and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 xml:space="preserve">troubleshooting, 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working with powder processing equipment like a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jet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mill, PLC based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fluidized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bed opposed jet mill, pin mill, Multi mill, 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and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processing equipment</w:t>
      </w:r>
    </w:p>
    <w:p w14:paraId="556E05AE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Coordinated with the project team and UHDE to design, inspect, install, and commission multiproduct API manufacturing facilities</w:t>
      </w:r>
    </w:p>
    <w:p w14:paraId="78DCD6EC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Guided team members in managing Hazardous Chemicals like Borane DMS, Chlorosulphonic acid, Thionyl Chloride, Allylamine, Phosphorous Oxalyl chloride</w:t>
      </w:r>
    </w:p>
    <w:p w14:paraId="4B2E1F75" w14:textId="41BF3BAC" w:rsidR="00572C1C" w:rsidRPr="00BD6F51" w:rsidRDefault="00F7144E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>
        <w:rPr>
          <w:rFonts w:eastAsia="Times New Roman" w:cs="Calibri"/>
          <w:sz w:val="20"/>
          <w:szCs w:val="20"/>
          <w:lang w:val="en-GB"/>
        </w:rPr>
        <w:t xml:space="preserve">Experienced safe </w:t>
      </w:r>
      <w:r w:rsidR="00F900EF">
        <w:rPr>
          <w:rFonts w:eastAsia="Times New Roman" w:cs="Calibri"/>
          <w:sz w:val="20"/>
          <w:szCs w:val="20"/>
          <w:lang w:val="en-GB"/>
        </w:rPr>
        <w:t>handling of</w:t>
      </w:r>
      <w:r>
        <w:rPr>
          <w:rFonts w:eastAsia="Times New Roman" w:cs="Calibri"/>
          <w:sz w:val="20"/>
          <w:szCs w:val="20"/>
          <w:lang w:val="en-GB"/>
        </w:rPr>
        <w:t xml:space="preserve"> </w:t>
      </w:r>
      <w:r w:rsidR="000C123D" w:rsidRPr="00BD6F51">
        <w:rPr>
          <w:rFonts w:eastAsia="Times New Roman" w:cs="Calibri"/>
          <w:sz w:val="20"/>
          <w:szCs w:val="20"/>
          <w:lang w:val="en-GB"/>
        </w:rPr>
        <w:t xml:space="preserve">highly flammable solvents Like </w:t>
      </w:r>
      <w:r w:rsidR="000C123D" w:rsidRPr="00BD6F51">
        <w:rPr>
          <w:rFonts w:eastAsia="Times New Roman" w:cs="Calibri"/>
          <w:noProof/>
          <w:sz w:val="20"/>
          <w:szCs w:val="20"/>
          <w:lang w:val="en-GB"/>
        </w:rPr>
        <w:t>Di isopropyl</w:t>
      </w:r>
      <w:r w:rsidR="000C123D" w:rsidRPr="00BD6F51">
        <w:rPr>
          <w:rFonts w:eastAsia="Times New Roman" w:cs="Calibri"/>
          <w:sz w:val="20"/>
          <w:szCs w:val="20"/>
          <w:lang w:val="en-GB"/>
        </w:rPr>
        <w:t xml:space="preserve"> Ether, n-Pentane, Absolute Alcohol, MDC, Ethyl Acetate</w:t>
      </w:r>
    </w:p>
    <w:p w14:paraId="4379B1EE" w14:textId="77777777" w:rsidR="00EC49BF" w:rsidRPr="00BD6F51" w:rsidRDefault="00EC49BF" w:rsidP="00510D10">
      <w:pPr>
        <w:tabs>
          <w:tab w:val="left" w:pos="360"/>
        </w:tabs>
        <w:spacing w:line="276" w:lineRule="auto"/>
        <w:ind w:left="360"/>
        <w:jc w:val="both"/>
        <w:rPr>
          <w:rFonts w:cs="Calibri"/>
        </w:rPr>
      </w:pPr>
    </w:p>
    <w:p w14:paraId="2EABDCEA" w14:textId="77777777" w:rsidR="003A4337" w:rsidRPr="00BD6F51" w:rsidRDefault="003A4337" w:rsidP="00510D10">
      <w:pPr>
        <w:tabs>
          <w:tab w:val="left" w:pos="720"/>
        </w:tabs>
        <w:spacing w:line="276" w:lineRule="auto"/>
        <w:rPr>
          <w:rFonts w:ascii="Calibri" w:hAnsi="Calibri" w:cs="Calibri"/>
          <w:lang w:val="en-US"/>
        </w:rPr>
      </w:pPr>
      <w:r w:rsidRPr="00BD6F51">
        <w:rPr>
          <w:rFonts w:ascii="Calibri" w:hAnsi="Calibri" w:cs="Calibri"/>
          <w:b/>
          <w:lang w:val="en-US"/>
        </w:rPr>
        <w:t>Significant Highlights:</w:t>
      </w:r>
    </w:p>
    <w:p w14:paraId="1246D49A" w14:textId="77777777" w:rsidR="00293D28" w:rsidRPr="00BD6F51" w:rsidRDefault="00293D28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 xml:space="preserve">Represented the organization in FAT (factory acceptance test) of new Alpine </w:t>
      </w:r>
      <w:r w:rsidRPr="00BD6F51">
        <w:rPr>
          <w:rFonts w:cs="Calibri"/>
          <w:noProof/>
          <w:sz w:val="20"/>
        </w:rPr>
        <w:t>fluidized</w:t>
      </w:r>
      <w:r w:rsidRPr="00BD6F51">
        <w:rPr>
          <w:rFonts w:cs="Calibri"/>
          <w:sz w:val="20"/>
        </w:rPr>
        <w:t xml:space="preserve"> bed opposed jet mill for micronization at Hosokawa Alpine, Germany</w:t>
      </w:r>
    </w:p>
    <w:p w14:paraId="4256D862" w14:textId="77777777" w:rsidR="00293D28" w:rsidRPr="00BD6F51" w:rsidRDefault="00293D28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 xml:space="preserve">Successfully cleared a </w:t>
      </w:r>
      <w:r w:rsidRPr="00BD6F51">
        <w:rPr>
          <w:rFonts w:cs="Calibri"/>
          <w:noProof/>
          <w:sz w:val="20"/>
        </w:rPr>
        <w:t>number</w:t>
      </w:r>
      <w:r w:rsidRPr="00BD6F51">
        <w:rPr>
          <w:rFonts w:cs="Calibri"/>
          <w:sz w:val="20"/>
        </w:rPr>
        <w:t xml:space="preserve"> of customer audits and regulatory audits (TGA, USFDA, WHO) followed by implementing audit recommendations</w:t>
      </w:r>
    </w:p>
    <w:p w14:paraId="18B80989" w14:textId="77777777" w:rsidR="00293D28" w:rsidRPr="00BD6F51" w:rsidRDefault="00293D28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>Acquired knowledge and expertise in interpretation of HPLC reports, particle size analysis (Malvern) histogram, GC reports</w:t>
      </w:r>
      <w:r w:rsidR="00725BF5" w:rsidRPr="00BD6F51">
        <w:rPr>
          <w:rFonts w:cs="Calibri"/>
          <w:sz w:val="20"/>
        </w:rPr>
        <w:t xml:space="preserve">; represented </w:t>
      </w:r>
      <w:r w:rsidRPr="00BD6F51">
        <w:rPr>
          <w:rFonts w:cs="Calibri"/>
          <w:sz w:val="20"/>
        </w:rPr>
        <w:t xml:space="preserve">the organization in implementing </w:t>
      </w:r>
      <w:r w:rsidRPr="00BD6F51">
        <w:rPr>
          <w:rFonts w:cs="Calibri"/>
          <w:noProof/>
          <w:sz w:val="20"/>
        </w:rPr>
        <w:t>continuous</w:t>
      </w:r>
      <w:r w:rsidRPr="00BD6F51">
        <w:rPr>
          <w:rFonts w:cs="Calibri"/>
          <w:sz w:val="20"/>
        </w:rPr>
        <w:t xml:space="preserve"> improvement projects in ISO 14001 and OSHAS 18001 program</w:t>
      </w:r>
    </w:p>
    <w:p w14:paraId="67528FC1" w14:textId="77777777" w:rsidR="00293D28" w:rsidRPr="00BD6F51" w:rsidRDefault="00293D28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>Led team of HAZOP, HRA,</w:t>
      </w:r>
      <w:r w:rsidR="006B45F1" w:rsidRPr="00BD6F51">
        <w:rPr>
          <w:rFonts w:cs="Calibri"/>
          <w:sz w:val="20"/>
        </w:rPr>
        <w:t xml:space="preserve"> </w:t>
      </w:r>
      <w:r w:rsidRPr="00BD6F51">
        <w:rPr>
          <w:rFonts w:cs="Calibri"/>
          <w:noProof/>
          <w:sz w:val="20"/>
        </w:rPr>
        <w:t>and</w:t>
      </w:r>
      <w:r w:rsidRPr="00BD6F51">
        <w:rPr>
          <w:rFonts w:cs="Calibri"/>
          <w:sz w:val="20"/>
        </w:rPr>
        <w:t xml:space="preserve"> EIA including </w:t>
      </w:r>
      <w:r w:rsidRPr="00BD6F51">
        <w:rPr>
          <w:rFonts w:cs="Calibri"/>
          <w:noProof/>
          <w:sz w:val="20"/>
        </w:rPr>
        <w:t>equipment</w:t>
      </w:r>
      <w:r w:rsidRPr="00BD6F51">
        <w:rPr>
          <w:rFonts w:cs="Calibri"/>
          <w:sz w:val="20"/>
        </w:rPr>
        <w:t xml:space="preserve"> qualification in preparation of URS, and execution of IQ, OQ and PQ protocols and reports from the </w:t>
      </w:r>
      <w:r w:rsidRPr="00BD6F51">
        <w:rPr>
          <w:rFonts w:cs="Calibri"/>
          <w:noProof/>
          <w:sz w:val="20"/>
        </w:rPr>
        <w:t>process</w:t>
      </w:r>
      <w:r w:rsidRPr="00BD6F51">
        <w:rPr>
          <w:rFonts w:cs="Calibri"/>
          <w:sz w:val="20"/>
        </w:rPr>
        <w:t xml:space="preserve"> side</w:t>
      </w:r>
    </w:p>
    <w:p w14:paraId="6561C7C9" w14:textId="77777777" w:rsidR="00EC49BF" w:rsidRPr="00BD6F51" w:rsidRDefault="003A4337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  <w:sz w:val="20"/>
        </w:rPr>
      </w:pPr>
      <w:r w:rsidRPr="00BD6F51">
        <w:rPr>
          <w:rFonts w:cs="Calibri"/>
          <w:sz w:val="20"/>
        </w:rPr>
        <w:t>Ensured proper coordination between QA, QC, MM, EHS and Corporate team</w:t>
      </w:r>
      <w:r w:rsidR="00797D97" w:rsidRPr="00BD6F51">
        <w:rPr>
          <w:rFonts w:cs="Calibri"/>
          <w:sz w:val="20"/>
        </w:rPr>
        <w:t>; r</w:t>
      </w:r>
      <w:r w:rsidRPr="00BD6F51">
        <w:rPr>
          <w:rFonts w:cs="Calibri"/>
          <w:sz w:val="20"/>
        </w:rPr>
        <w:t xml:space="preserve">esponsible for </w:t>
      </w:r>
      <w:r w:rsidR="00293D28" w:rsidRPr="00BD6F51">
        <w:rPr>
          <w:rFonts w:cs="Calibri"/>
          <w:noProof/>
          <w:sz w:val="20"/>
        </w:rPr>
        <w:t>CapE</w:t>
      </w:r>
      <w:r w:rsidRPr="00BD6F51">
        <w:rPr>
          <w:rFonts w:cs="Calibri"/>
          <w:noProof/>
          <w:sz w:val="20"/>
        </w:rPr>
        <w:t>x</w:t>
      </w:r>
      <w:r w:rsidRPr="00BD6F51">
        <w:rPr>
          <w:rFonts w:cs="Calibri"/>
          <w:sz w:val="20"/>
        </w:rPr>
        <w:t xml:space="preserve"> preparation and </w:t>
      </w:r>
      <w:r w:rsidRPr="00BD6F51">
        <w:rPr>
          <w:rFonts w:cs="Calibri"/>
          <w:noProof/>
          <w:sz w:val="20"/>
        </w:rPr>
        <w:t>utili</w:t>
      </w:r>
      <w:r w:rsidR="00293D28" w:rsidRPr="00BD6F51">
        <w:rPr>
          <w:rFonts w:cs="Calibri"/>
          <w:noProof/>
          <w:sz w:val="20"/>
        </w:rPr>
        <w:t>z</w:t>
      </w:r>
      <w:r w:rsidRPr="00BD6F51">
        <w:rPr>
          <w:rFonts w:cs="Calibri"/>
          <w:noProof/>
          <w:sz w:val="20"/>
        </w:rPr>
        <w:t>ation</w:t>
      </w:r>
      <w:r w:rsidRPr="00BD6F51">
        <w:rPr>
          <w:rFonts w:cs="Calibri"/>
          <w:sz w:val="20"/>
        </w:rPr>
        <w:t xml:space="preserve"> of the department</w:t>
      </w:r>
    </w:p>
    <w:p w14:paraId="733A60B4" w14:textId="77777777" w:rsidR="003A4337" w:rsidRPr="00BD6F51" w:rsidRDefault="003A4337" w:rsidP="00510D10">
      <w:pPr>
        <w:pStyle w:val="ListParagraph"/>
        <w:tabs>
          <w:tab w:val="left" w:pos="360"/>
        </w:tabs>
        <w:spacing w:after="0"/>
        <w:ind w:left="360"/>
        <w:jc w:val="both"/>
        <w:rPr>
          <w:rFonts w:cs="Calibri"/>
          <w:sz w:val="20"/>
        </w:rPr>
      </w:pPr>
    </w:p>
    <w:p w14:paraId="219CCECE" w14:textId="77777777" w:rsidR="003A4337" w:rsidRPr="00BD6F51" w:rsidRDefault="003A4337" w:rsidP="00510D10">
      <w:pPr>
        <w:pBdr>
          <w:top w:val="single" w:sz="4" w:space="1" w:color="auto"/>
          <w:bottom w:val="single" w:sz="4" w:space="1" w:color="auto"/>
        </w:pBdr>
        <w:tabs>
          <w:tab w:val="left" w:pos="10260"/>
        </w:tabs>
        <w:spacing w:line="276" w:lineRule="auto"/>
        <w:jc w:val="center"/>
        <w:rPr>
          <w:rFonts w:ascii="Calibri" w:hAnsi="Calibri" w:cs="Calibri"/>
          <w:bCs/>
          <w:smallCaps/>
          <w:spacing w:val="38"/>
          <w:szCs w:val="22"/>
          <w:lang w:val="en-US"/>
        </w:rPr>
      </w:pPr>
      <w:r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>PREVIOUS ASSIGNMENTS</w:t>
      </w:r>
    </w:p>
    <w:p w14:paraId="17B68097" w14:textId="77777777" w:rsidR="003A4337" w:rsidRPr="00BD6F51" w:rsidRDefault="003A4337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sz w:val="12"/>
          <w:szCs w:val="12"/>
          <w:lang w:val="en-US"/>
        </w:rPr>
      </w:pPr>
    </w:p>
    <w:p w14:paraId="4F6FECD5" w14:textId="77777777" w:rsidR="00572C1C" w:rsidRPr="00BD6F51" w:rsidRDefault="000C123D" w:rsidP="00510D10">
      <w:pPr>
        <w:pStyle w:val="ListParagraph"/>
        <w:numPr>
          <w:ilvl w:val="0"/>
          <w:numId w:val="39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Assistant Manager – Project, Filtra Catalysts and Chemicals Limited, Lote, Ratnagiri</w:t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 xml:space="preserve">   </w:t>
      </w:r>
      <w:r w:rsidRPr="00BD6F51">
        <w:rPr>
          <w:rFonts w:eastAsia="Times New Roman" w:cs="Calibri"/>
          <w:sz w:val="20"/>
          <w:szCs w:val="20"/>
          <w:lang w:val="en-GB"/>
        </w:rPr>
        <w:t>Jan 2002 – Feb 2004</w:t>
      </w:r>
    </w:p>
    <w:p w14:paraId="13DD8844" w14:textId="77777777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Executive Project and Technical, Excel Industries Limited, Lote, Ratnagiri </w:t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 xml:space="preserve">   </w:t>
      </w:r>
      <w:r w:rsidRPr="00BD6F51">
        <w:rPr>
          <w:rFonts w:eastAsia="Times New Roman" w:cs="Calibri"/>
          <w:sz w:val="20"/>
          <w:szCs w:val="20"/>
          <w:lang w:val="en-GB"/>
        </w:rPr>
        <w:t>Dec 1994 – Jan 2002</w:t>
      </w:r>
    </w:p>
    <w:p w14:paraId="34C146DC" w14:textId="77777777" w:rsidR="001C1C75" w:rsidRPr="00BD6F51" w:rsidRDefault="001C1C75" w:rsidP="00510D10">
      <w:pPr>
        <w:pStyle w:val="NoSpacing"/>
        <w:spacing w:line="276" w:lineRule="auto"/>
        <w:jc w:val="both"/>
        <w:rPr>
          <w:rFonts w:cs="Calibri"/>
          <w:sz w:val="22"/>
          <w:szCs w:val="22"/>
          <w:shd w:val="clear" w:color="auto" w:fill="FFFFFF"/>
        </w:rPr>
      </w:pPr>
    </w:p>
    <w:p w14:paraId="75C83B90" w14:textId="77777777" w:rsidR="000864A3" w:rsidRPr="00BD6F51" w:rsidRDefault="000864A3" w:rsidP="00510D10">
      <w:pPr>
        <w:pBdr>
          <w:top w:val="single" w:sz="4" w:space="1" w:color="auto"/>
          <w:bottom w:val="single" w:sz="4" w:space="1" w:color="auto"/>
        </w:pBdr>
        <w:tabs>
          <w:tab w:val="left" w:pos="10260"/>
        </w:tabs>
        <w:spacing w:line="276" w:lineRule="auto"/>
        <w:jc w:val="center"/>
        <w:rPr>
          <w:rFonts w:ascii="Calibri" w:hAnsi="Calibri" w:cs="Calibri"/>
          <w:bCs/>
          <w:smallCaps/>
          <w:spacing w:val="38"/>
          <w:szCs w:val="22"/>
          <w:lang w:val="en-US"/>
        </w:rPr>
      </w:pPr>
      <w:r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>ACADEMIC</w:t>
      </w:r>
      <w:r w:rsidR="00293D28"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 xml:space="preserve">S </w:t>
      </w:r>
    </w:p>
    <w:p w14:paraId="1DA1F4C2" w14:textId="77777777" w:rsidR="000864A3" w:rsidRPr="00BD6F51" w:rsidRDefault="000864A3" w:rsidP="00510D10">
      <w:pPr>
        <w:tabs>
          <w:tab w:val="left" w:pos="720"/>
        </w:tabs>
        <w:spacing w:line="276" w:lineRule="auto"/>
        <w:ind w:right="245"/>
        <w:jc w:val="both"/>
        <w:rPr>
          <w:rFonts w:ascii="Calibri" w:hAnsi="Calibri" w:cs="Calibri"/>
          <w:sz w:val="12"/>
          <w:szCs w:val="12"/>
          <w:lang w:val="en-US"/>
        </w:rPr>
      </w:pPr>
    </w:p>
    <w:p w14:paraId="69376A40" w14:textId="77777777" w:rsidR="00510D10" w:rsidRPr="00BD6F51" w:rsidRDefault="00510D10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DBM, Indian Merchant Chamber</w:t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  <w:t>Maharashtra                                                        1994</w:t>
      </w:r>
    </w:p>
    <w:p w14:paraId="0DF406CC" w14:textId="77777777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noProof/>
          <w:sz w:val="20"/>
          <w:szCs w:val="20"/>
          <w:lang w:val="en-GB"/>
        </w:rPr>
        <w:t>BE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(Chemical Engineering), Shivaji University</w:t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  <w:t xml:space="preserve">Maharashtra </w:t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</w:r>
      <w:r w:rsidRPr="00BD6F51">
        <w:rPr>
          <w:rFonts w:eastAsia="Times New Roman" w:cs="Calibri"/>
          <w:sz w:val="20"/>
          <w:szCs w:val="20"/>
          <w:lang w:val="en-GB"/>
        </w:rPr>
        <w:tab/>
        <w:t xml:space="preserve">              </w:t>
      </w:r>
      <w:r w:rsidR="00E77AB8" w:rsidRPr="00BD6F51">
        <w:rPr>
          <w:rFonts w:eastAsia="Times New Roman" w:cs="Calibri"/>
          <w:sz w:val="20"/>
          <w:szCs w:val="20"/>
          <w:lang w:val="en-GB"/>
        </w:rPr>
        <w:t xml:space="preserve"> </w:t>
      </w:r>
      <w:r w:rsidRPr="00BD6F51">
        <w:rPr>
          <w:rFonts w:eastAsia="Times New Roman" w:cs="Calibri"/>
          <w:sz w:val="20"/>
          <w:szCs w:val="20"/>
          <w:lang w:val="en-GB"/>
        </w:rPr>
        <w:t>1993</w:t>
      </w:r>
    </w:p>
    <w:p w14:paraId="65B58903" w14:textId="77777777" w:rsidR="00572C1C" w:rsidRPr="00BD6F51" w:rsidRDefault="00572C1C" w:rsidP="00510D10">
      <w:pPr>
        <w:pStyle w:val="ListParagraph"/>
        <w:tabs>
          <w:tab w:val="left" w:pos="360"/>
        </w:tabs>
        <w:spacing w:after="0"/>
        <w:ind w:left="360"/>
        <w:jc w:val="both"/>
        <w:rPr>
          <w:rFonts w:cs="Calibri"/>
          <w:sz w:val="20"/>
        </w:rPr>
      </w:pPr>
    </w:p>
    <w:p w14:paraId="00562E2E" w14:textId="77777777" w:rsidR="00572C1C" w:rsidRPr="00BD6F51" w:rsidRDefault="00510D10" w:rsidP="00510D10">
      <w:pPr>
        <w:pBdr>
          <w:top w:val="single" w:sz="4" w:space="1" w:color="auto"/>
          <w:bottom w:val="single" w:sz="4" w:space="1" w:color="auto"/>
        </w:pBdr>
        <w:tabs>
          <w:tab w:val="left" w:pos="4678"/>
        </w:tabs>
        <w:jc w:val="center"/>
        <w:rPr>
          <w:rFonts w:asciiTheme="minorHAnsi" w:hAnsiTheme="minorHAnsi" w:cs="Calibri"/>
          <w:bCs/>
          <w:smallCaps/>
          <w:spacing w:val="38"/>
          <w:sz w:val="22"/>
        </w:rPr>
      </w:pPr>
      <w:r w:rsidRPr="00BD6F51">
        <w:rPr>
          <w:rFonts w:asciiTheme="minorHAnsi" w:hAnsiTheme="minorHAnsi" w:cs="Calibri"/>
          <w:bCs/>
          <w:smallCaps/>
          <w:spacing w:val="38"/>
          <w:sz w:val="22"/>
        </w:rPr>
        <w:t>TRAININGS</w:t>
      </w:r>
    </w:p>
    <w:p w14:paraId="05365861" w14:textId="77777777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Training on Hazard Identification and Assessment Technique, </w:t>
      </w:r>
      <w:r w:rsidR="00120CBA" w:rsidRPr="00BD6F51">
        <w:rPr>
          <w:rFonts w:eastAsia="Times New Roman" w:cs="Calibri"/>
          <w:sz w:val="20"/>
          <w:szCs w:val="20"/>
          <w:lang w:val="en-GB"/>
        </w:rPr>
        <w:t>CLI, Mumbai</w:t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  <w:t xml:space="preserve">               </w:t>
      </w:r>
    </w:p>
    <w:p w14:paraId="10E94787" w14:textId="77777777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Training on Gas Chromatography, </w:t>
      </w:r>
      <w:r w:rsidR="00E77AB8" w:rsidRPr="00BD6F51">
        <w:rPr>
          <w:rFonts w:eastAsia="Times New Roman" w:cs="Calibri"/>
          <w:sz w:val="20"/>
          <w:szCs w:val="20"/>
          <w:lang w:val="en-GB"/>
        </w:rPr>
        <w:t>Chemito</w:t>
      </w:r>
      <w:r w:rsidR="00120CBA" w:rsidRPr="00BD6F51">
        <w:rPr>
          <w:rFonts w:eastAsia="Times New Roman" w:cs="Calibri"/>
          <w:sz w:val="20"/>
          <w:szCs w:val="20"/>
          <w:lang w:val="en-GB"/>
        </w:rPr>
        <w:t xml:space="preserve">, </w:t>
      </w:r>
      <w:r w:rsidR="00E77AB8" w:rsidRPr="00BD6F51">
        <w:rPr>
          <w:rFonts w:eastAsia="Times New Roman" w:cs="Calibri"/>
          <w:sz w:val="20"/>
          <w:szCs w:val="20"/>
          <w:lang w:val="en-GB"/>
        </w:rPr>
        <w:t>Nashik</w:t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  <w:t xml:space="preserve">               </w:t>
      </w:r>
    </w:p>
    <w:p w14:paraId="6069B010" w14:textId="77777777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Trained in</w:t>
      </w:r>
      <w:r w:rsidR="00D94A2E" w:rsidRPr="00BD6F51">
        <w:rPr>
          <w:rFonts w:eastAsia="Times New Roman" w:cs="Calibri"/>
          <w:sz w:val="20"/>
          <w:szCs w:val="20"/>
          <w:lang w:val="en-GB"/>
        </w:rPr>
        <w:t xml:space="preserve"> Six 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Sigma, GE </w:t>
      </w:r>
      <w:r w:rsidR="00120CBA" w:rsidRPr="00BD6F51">
        <w:rPr>
          <w:rFonts w:eastAsia="Times New Roman" w:cs="Calibri"/>
          <w:sz w:val="20"/>
          <w:szCs w:val="20"/>
          <w:lang w:val="en-GB"/>
        </w:rPr>
        <w:t xml:space="preserve">Technology </w:t>
      </w:r>
      <w:r w:rsidR="00E77AB8" w:rsidRPr="00BD6F51">
        <w:rPr>
          <w:rFonts w:eastAsia="Times New Roman" w:cs="Calibri"/>
          <w:sz w:val="20"/>
          <w:szCs w:val="20"/>
          <w:lang w:val="en-GB"/>
        </w:rPr>
        <w:t>Park</w:t>
      </w:r>
      <w:r w:rsidR="00120CBA" w:rsidRPr="00BD6F51">
        <w:rPr>
          <w:rFonts w:eastAsia="Times New Roman" w:cs="Calibri"/>
          <w:sz w:val="20"/>
          <w:szCs w:val="20"/>
          <w:lang w:val="en-GB"/>
        </w:rPr>
        <w:t xml:space="preserve">, </w:t>
      </w:r>
      <w:r w:rsidR="00E77AB8" w:rsidRPr="00BD6F51">
        <w:rPr>
          <w:rFonts w:eastAsia="Times New Roman" w:cs="Calibri"/>
          <w:sz w:val="20"/>
          <w:szCs w:val="20"/>
          <w:lang w:val="en-GB"/>
        </w:rPr>
        <w:t>Bangalore</w:t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  <w:t xml:space="preserve">               </w:t>
      </w:r>
    </w:p>
    <w:p w14:paraId="51943B4D" w14:textId="77777777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Trained in GMP Updates and Cleaning </w:t>
      </w:r>
      <w:r w:rsidR="00E77AB8" w:rsidRPr="00BD6F51">
        <w:rPr>
          <w:rFonts w:eastAsia="Times New Roman" w:cs="Calibri"/>
          <w:sz w:val="20"/>
          <w:szCs w:val="20"/>
          <w:lang w:val="en-GB"/>
        </w:rPr>
        <w:t>Validation</w:t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  <w:t xml:space="preserve">               </w:t>
      </w:r>
    </w:p>
    <w:p w14:paraId="3EB3E744" w14:textId="77777777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 xml:space="preserve">Trained in Safety Tests (Reaction Colorimetry, MIE), </w:t>
      </w:r>
      <w:r w:rsidR="00E77AB8" w:rsidRPr="00BD6F51">
        <w:rPr>
          <w:rFonts w:eastAsia="Times New Roman" w:cs="Calibri"/>
          <w:sz w:val="20"/>
          <w:szCs w:val="20"/>
          <w:lang w:val="en-GB"/>
        </w:rPr>
        <w:t>Ciba</w:t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  <w:t xml:space="preserve">               </w:t>
      </w:r>
    </w:p>
    <w:p w14:paraId="16BC03EE" w14:textId="7835EFCD" w:rsidR="00572C1C" w:rsidRPr="00BD6F51" w:rsidRDefault="000C123D" w:rsidP="00510D10">
      <w:pPr>
        <w:pStyle w:val="ListParagraph"/>
        <w:numPr>
          <w:ilvl w:val="0"/>
          <w:numId w:val="40"/>
        </w:numPr>
        <w:tabs>
          <w:tab w:val="left" w:pos="360"/>
        </w:tabs>
        <w:spacing w:after="0"/>
        <w:jc w:val="both"/>
        <w:rPr>
          <w:rFonts w:cs="Calibri"/>
        </w:rPr>
      </w:pPr>
      <w:r w:rsidRPr="00BD6F51">
        <w:rPr>
          <w:rFonts w:eastAsia="Times New Roman" w:cs="Calibri"/>
          <w:sz w:val="20"/>
          <w:szCs w:val="20"/>
          <w:lang w:val="en-GB"/>
        </w:rPr>
        <w:t>Training on “</w:t>
      </w:r>
      <w:r w:rsidRPr="00BD6F51">
        <w:rPr>
          <w:rFonts w:eastAsia="Times New Roman" w:cs="Calibri"/>
          <w:noProof/>
          <w:sz w:val="20"/>
          <w:szCs w:val="20"/>
          <w:lang w:val="en-GB"/>
        </w:rPr>
        <w:t>winfluence</w:t>
      </w:r>
      <w:r w:rsidRPr="00BD6F51">
        <w:rPr>
          <w:rFonts w:eastAsia="Times New Roman" w:cs="Calibri"/>
          <w:sz w:val="20"/>
          <w:szCs w:val="20"/>
          <w:lang w:val="en-GB"/>
        </w:rPr>
        <w:t>” by Gopakumar, Trai</w:t>
      </w:r>
      <w:r w:rsidR="00D008DF" w:rsidRPr="00BD6F51">
        <w:rPr>
          <w:rFonts w:eastAsia="Times New Roman" w:cs="Calibri"/>
          <w:sz w:val="20"/>
          <w:szCs w:val="20"/>
          <w:lang w:val="en-GB"/>
        </w:rPr>
        <w:t>ning on “Leadership and advance</w:t>
      </w:r>
      <w:r w:rsidR="00235639">
        <w:rPr>
          <w:rFonts w:eastAsia="Times New Roman" w:cs="Calibri"/>
          <w:sz w:val="20"/>
          <w:szCs w:val="20"/>
          <w:lang w:val="en-GB"/>
        </w:rPr>
        <w:t xml:space="preserve"> communication</w:t>
      </w:r>
      <w:r w:rsidR="00D008DF" w:rsidRPr="00BD6F51">
        <w:rPr>
          <w:rFonts w:eastAsia="Times New Roman" w:cs="Calibri"/>
          <w:sz w:val="20"/>
          <w:szCs w:val="20"/>
          <w:lang w:val="en-GB"/>
        </w:rPr>
        <w:t>”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by Meta culture Bangalore</w:t>
      </w:r>
      <w:r w:rsidR="00725BF5" w:rsidRPr="00BD6F51">
        <w:rPr>
          <w:rFonts w:eastAsia="Times New Roman" w:cs="Calibri"/>
          <w:sz w:val="20"/>
          <w:szCs w:val="20"/>
          <w:lang w:val="en-GB"/>
        </w:rPr>
        <w:t>;</w:t>
      </w:r>
      <w:r w:rsidRPr="00BD6F51">
        <w:rPr>
          <w:rFonts w:eastAsia="Times New Roman" w:cs="Calibri"/>
          <w:sz w:val="20"/>
          <w:szCs w:val="20"/>
          <w:lang w:val="en-GB"/>
        </w:rPr>
        <w:t xml:space="preserve"> Outbound training on “team building</w:t>
      </w:r>
      <w:r w:rsidR="00E77AB8" w:rsidRPr="00BD6F51">
        <w:rPr>
          <w:rFonts w:eastAsia="Times New Roman" w:cs="Calibri"/>
          <w:sz w:val="20"/>
          <w:szCs w:val="20"/>
          <w:lang w:val="en-GB"/>
        </w:rPr>
        <w:t>”</w:t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</w:r>
      <w:r w:rsidR="00E77AB8" w:rsidRPr="00BD6F51">
        <w:rPr>
          <w:rFonts w:eastAsia="Times New Roman" w:cs="Calibri"/>
          <w:sz w:val="20"/>
          <w:szCs w:val="20"/>
          <w:lang w:val="en-GB"/>
        </w:rPr>
        <w:tab/>
        <w:t xml:space="preserve">               </w:t>
      </w:r>
    </w:p>
    <w:p w14:paraId="45EF8E56" w14:textId="77777777" w:rsidR="00DF4FFE" w:rsidRPr="00BD6F51" w:rsidRDefault="00DF4FFE" w:rsidP="00510D10">
      <w:pPr>
        <w:pStyle w:val="ListParagraph"/>
        <w:tabs>
          <w:tab w:val="left" w:pos="360"/>
        </w:tabs>
        <w:spacing w:after="0"/>
        <w:ind w:left="0"/>
        <w:jc w:val="both"/>
        <w:rPr>
          <w:rFonts w:cs="Calibri"/>
        </w:rPr>
      </w:pPr>
    </w:p>
    <w:p w14:paraId="12346105" w14:textId="77777777" w:rsidR="002D7FDD" w:rsidRPr="00BD6F51" w:rsidRDefault="000864A3" w:rsidP="00510D10">
      <w:pPr>
        <w:pBdr>
          <w:top w:val="single" w:sz="4" w:space="1" w:color="auto"/>
          <w:bottom w:val="single" w:sz="4" w:space="1" w:color="auto"/>
        </w:pBdr>
        <w:tabs>
          <w:tab w:val="left" w:pos="10260"/>
        </w:tabs>
        <w:spacing w:line="276" w:lineRule="auto"/>
        <w:jc w:val="center"/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</w:pPr>
      <w:r w:rsidRPr="00BD6F51">
        <w:rPr>
          <w:rFonts w:ascii="Calibri" w:hAnsi="Calibri" w:cs="Calibri"/>
          <w:bCs/>
          <w:smallCaps/>
          <w:spacing w:val="38"/>
          <w:sz w:val="22"/>
          <w:szCs w:val="22"/>
          <w:lang w:val="en-US"/>
        </w:rPr>
        <w:t>ADDITIONAL INFORMATION</w:t>
      </w:r>
    </w:p>
    <w:p w14:paraId="7E7AC63E" w14:textId="77777777" w:rsidR="002D7FDD" w:rsidRPr="00BD6F51" w:rsidRDefault="002D7FDD" w:rsidP="00510D10">
      <w:pPr>
        <w:spacing w:line="276" w:lineRule="auto"/>
        <w:rPr>
          <w:rFonts w:ascii="Calibri" w:hAnsi="Calibri" w:cs="Calibri"/>
          <w:sz w:val="12"/>
          <w:szCs w:val="12"/>
          <w:lang w:val="en-US"/>
        </w:rPr>
      </w:pPr>
    </w:p>
    <w:p w14:paraId="47143906" w14:textId="77777777" w:rsidR="00FB3E6F" w:rsidRPr="00BD6F51" w:rsidRDefault="00FB3E6F" w:rsidP="00510D10">
      <w:pPr>
        <w:pStyle w:val="NoSpacing"/>
        <w:spacing w:line="276" w:lineRule="auto"/>
        <w:rPr>
          <w:szCs w:val="22"/>
        </w:rPr>
      </w:pPr>
      <w:r w:rsidRPr="00BD6F51">
        <w:rPr>
          <w:rFonts w:cs="Arial"/>
          <w:b/>
          <w:szCs w:val="22"/>
        </w:rPr>
        <w:t xml:space="preserve">Date of Birth: </w:t>
      </w:r>
      <w:r w:rsidRPr="00BD6F51">
        <w:rPr>
          <w:rFonts w:cs="Arial"/>
          <w:b/>
          <w:szCs w:val="22"/>
        </w:rPr>
        <w:tab/>
      </w:r>
      <w:r w:rsidRPr="00BD6F51">
        <w:rPr>
          <w:rFonts w:cs="Arial"/>
          <w:b/>
          <w:szCs w:val="22"/>
        </w:rPr>
        <w:tab/>
      </w:r>
      <w:r w:rsidRPr="00BD6F51">
        <w:rPr>
          <w:rFonts w:cs="Arial"/>
          <w:color w:val="000000"/>
          <w:szCs w:val="22"/>
        </w:rPr>
        <w:t>17</w:t>
      </w:r>
      <w:r w:rsidR="00A22723" w:rsidRPr="00BD6F51">
        <w:rPr>
          <w:rFonts w:cs="Arial"/>
          <w:color w:val="000000"/>
          <w:szCs w:val="22"/>
          <w:vertAlign w:val="superscript"/>
        </w:rPr>
        <w:t>th</w:t>
      </w:r>
      <w:r w:rsidR="00E77AB8" w:rsidRPr="00BD6F51">
        <w:rPr>
          <w:rFonts w:cs="Arial"/>
          <w:color w:val="000000"/>
          <w:szCs w:val="22"/>
        </w:rPr>
        <w:t xml:space="preserve"> </w:t>
      </w:r>
      <w:r w:rsidRPr="00BD6F51">
        <w:rPr>
          <w:rFonts w:cs="Arial"/>
          <w:color w:val="000000"/>
          <w:szCs w:val="22"/>
        </w:rPr>
        <w:t>January 197</w:t>
      </w:r>
      <w:r w:rsidR="000F5B04" w:rsidRPr="00BD6F51">
        <w:rPr>
          <w:rFonts w:cs="Arial"/>
          <w:color w:val="000000"/>
          <w:szCs w:val="22"/>
        </w:rPr>
        <w:t>2</w:t>
      </w:r>
    </w:p>
    <w:p w14:paraId="6DDC88CC" w14:textId="7137AFD9" w:rsidR="002D7FDD" w:rsidRPr="00592FC7" w:rsidRDefault="002D7FDD" w:rsidP="00510D10">
      <w:pPr>
        <w:pStyle w:val="NoSpacing"/>
        <w:spacing w:line="276" w:lineRule="auto"/>
        <w:ind w:left="2160" w:hanging="2160"/>
        <w:rPr>
          <w:szCs w:val="22"/>
        </w:rPr>
      </w:pPr>
      <w:r w:rsidRPr="00BD6F51">
        <w:rPr>
          <w:b/>
          <w:szCs w:val="22"/>
        </w:rPr>
        <w:t xml:space="preserve">Languages </w:t>
      </w:r>
      <w:r w:rsidR="00BD6F51">
        <w:rPr>
          <w:b/>
          <w:noProof/>
          <w:szCs w:val="22"/>
        </w:rPr>
        <w:t>K</w:t>
      </w:r>
      <w:r w:rsidRPr="00BD6F51">
        <w:rPr>
          <w:b/>
          <w:noProof/>
          <w:szCs w:val="22"/>
        </w:rPr>
        <w:t>nown</w:t>
      </w:r>
      <w:r w:rsidRPr="00BD6F51">
        <w:rPr>
          <w:b/>
          <w:szCs w:val="22"/>
        </w:rPr>
        <w:t xml:space="preserve">: </w:t>
      </w:r>
      <w:r w:rsidRPr="00BD6F51">
        <w:rPr>
          <w:b/>
          <w:szCs w:val="22"/>
        </w:rPr>
        <w:tab/>
      </w:r>
      <w:r w:rsidR="000D445E" w:rsidRPr="000D445E">
        <w:rPr>
          <w:szCs w:val="22"/>
        </w:rPr>
        <w:t>Marathi</w:t>
      </w:r>
      <w:r w:rsidR="000D445E">
        <w:rPr>
          <w:szCs w:val="22"/>
        </w:rPr>
        <w:t>,</w:t>
      </w:r>
      <w:r w:rsidR="000D445E" w:rsidRPr="000D445E">
        <w:rPr>
          <w:szCs w:val="22"/>
        </w:rPr>
        <w:t>Hindi and</w:t>
      </w:r>
      <w:r w:rsidR="000D445E">
        <w:rPr>
          <w:b/>
          <w:szCs w:val="22"/>
        </w:rPr>
        <w:t xml:space="preserve"> </w:t>
      </w:r>
      <w:r w:rsidR="00FB3E6F" w:rsidRPr="00BD6F51">
        <w:rPr>
          <w:szCs w:val="22"/>
        </w:rPr>
        <w:t>English</w:t>
      </w:r>
    </w:p>
    <w:sectPr w:rsidR="002D7FDD" w:rsidRPr="00592FC7" w:rsidSect="002C3020">
      <w:type w:val="continuous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BFA55" w14:textId="77777777" w:rsidR="00D40ABF" w:rsidRDefault="00D40ABF">
      <w:r>
        <w:separator/>
      </w:r>
    </w:p>
  </w:endnote>
  <w:endnote w:type="continuationSeparator" w:id="0">
    <w:p w14:paraId="2E7D74FF" w14:textId="77777777" w:rsidR="00D40ABF" w:rsidRDefault="00D4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36F3" w14:textId="77777777" w:rsidR="002A6D06" w:rsidRPr="007F6F2E" w:rsidRDefault="002A6D06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B47B5" w14:textId="77777777" w:rsidR="00D40ABF" w:rsidRDefault="00D40ABF">
      <w:r>
        <w:separator/>
      </w:r>
    </w:p>
  </w:footnote>
  <w:footnote w:type="continuationSeparator" w:id="0">
    <w:p w14:paraId="0ADB4954" w14:textId="77777777" w:rsidR="00D40ABF" w:rsidRDefault="00D4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006524"/>
    <w:multiLevelType w:val="hybridMultilevel"/>
    <w:tmpl w:val="BBC027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E53"/>
    <w:multiLevelType w:val="hybridMultilevel"/>
    <w:tmpl w:val="82F0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C07"/>
    <w:multiLevelType w:val="hybridMultilevel"/>
    <w:tmpl w:val="6DA6D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C4495"/>
    <w:multiLevelType w:val="hybridMultilevel"/>
    <w:tmpl w:val="9CC47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435D7"/>
    <w:multiLevelType w:val="hybridMultilevel"/>
    <w:tmpl w:val="7242E27C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B4C53"/>
    <w:multiLevelType w:val="multilevel"/>
    <w:tmpl w:val="8DF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335FF"/>
    <w:multiLevelType w:val="hybridMultilevel"/>
    <w:tmpl w:val="5AAE557C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6061A"/>
    <w:multiLevelType w:val="hybridMultilevel"/>
    <w:tmpl w:val="63146500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112D4"/>
    <w:multiLevelType w:val="hybridMultilevel"/>
    <w:tmpl w:val="01D0D050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72C2E886">
      <w:start w:val="1"/>
      <w:numFmt w:val="bullet"/>
      <w:lvlText w:val=""/>
      <w:lvlJc w:val="left"/>
      <w:pPr>
        <w:ind w:left="108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1140C"/>
    <w:multiLevelType w:val="hybridMultilevel"/>
    <w:tmpl w:val="8ED030D6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784"/>
    <w:multiLevelType w:val="hybridMultilevel"/>
    <w:tmpl w:val="1434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31EC8"/>
    <w:multiLevelType w:val="hybridMultilevel"/>
    <w:tmpl w:val="16E84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E1348"/>
    <w:multiLevelType w:val="hybridMultilevel"/>
    <w:tmpl w:val="E7B6F494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B4DE9"/>
    <w:multiLevelType w:val="hybridMultilevel"/>
    <w:tmpl w:val="33F0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8F0DCA"/>
    <w:multiLevelType w:val="hybridMultilevel"/>
    <w:tmpl w:val="6BFC1E4C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945D85"/>
    <w:multiLevelType w:val="hybridMultilevel"/>
    <w:tmpl w:val="EB40B29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D3A42"/>
    <w:multiLevelType w:val="hybridMultilevel"/>
    <w:tmpl w:val="5F0A825E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87757C"/>
    <w:multiLevelType w:val="hybridMultilevel"/>
    <w:tmpl w:val="DA2E9998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BC0FEE"/>
    <w:multiLevelType w:val="hybridMultilevel"/>
    <w:tmpl w:val="BA30746C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B75F6B"/>
    <w:multiLevelType w:val="hybridMultilevel"/>
    <w:tmpl w:val="C2B65380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9F16EB"/>
    <w:multiLevelType w:val="hybridMultilevel"/>
    <w:tmpl w:val="B6B2509A"/>
    <w:lvl w:ilvl="0" w:tplc="72C2E886">
      <w:start w:val="1"/>
      <w:numFmt w:val="bullet"/>
      <w:lvlText w:val="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F20DD"/>
    <w:multiLevelType w:val="hybridMultilevel"/>
    <w:tmpl w:val="E8465EA8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F033ED"/>
    <w:multiLevelType w:val="hybridMultilevel"/>
    <w:tmpl w:val="9A0A1A8C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63110C"/>
    <w:multiLevelType w:val="hybridMultilevel"/>
    <w:tmpl w:val="E1F887B8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F924C4"/>
    <w:multiLevelType w:val="hybridMultilevel"/>
    <w:tmpl w:val="5F14E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92701"/>
    <w:multiLevelType w:val="hybridMultilevel"/>
    <w:tmpl w:val="1D78E9E4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D71F5B"/>
    <w:multiLevelType w:val="hybridMultilevel"/>
    <w:tmpl w:val="2842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7565B4"/>
    <w:multiLevelType w:val="hybridMultilevel"/>
    <w:tmpl w:val="12CE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C78A9"/>
    <w:multiLevelType w:val="hybridMultilevel"/>
    <w:tmpl w:val="6EEE3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FD2354"/>
    <w:multiLevelType w:val="hybridMultilevel"/>
    <w:tmpl w:val="EC507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7B0C9C"/>
    <w:multiLevelType w:val="hybridMultilevel"/>
    <w:tmpl w:val="E280DCF6"/>
    <w:lvl w:ilvl="0" w:tplc="72C2E886">
      <w:start w:val="1"/>
      <w:numFmt w:val="bullet"/>
      <w:lvlText w:val="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A25C9"/>
    <w:multiLevelType w:val="hybridMultilevel"/>
    <w:tmpl w:val="779E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EC54C">
      <w:numFmt w:val="bullet"/>
      <w:lvlText w:val="•"/>
      <w:lvlJc w:val="left"/>
      <w:pPr>
        <w:ind w:left="1620" w:hanging="54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02C2F"/>
    <w:multiLevelType w:val="hybridMultilevel"/>
    <w:tmpl w:val="616E36B4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F41F30"/>
    <w:multiLevelType w:val="hybridMultilevel"/>
    <w:tmpl w:val="7158CA44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2713"/>
        </w:tabs>
        <w:ind w:left="2713" w:hanging="283"/>
      </w:pPr>
      <w:rPr>
        <w:rFonts w:ascii="Symbol" w:eastAsia="Symbol" w:hAnsi="Symbol" w:hint="default"/>
        <w:sz w:val="18"/>
      </w:rPr>
    </w:lvl>
  </w:abstractNum>
  <w:abstractNum w:abstractNumId="37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Symbol" w:hAnsi="Symbol" w:hint="default"/>
        <w:sz w:val="18"/>
      </w:rPr>
    </w:lvl>
  </w:abstractNum>
  <w:abstractNum w:abstractNumId="38" w15:restartNumberingAfterBreak="0">
    <w:nsid w:val="5F2B3B77"/>
    <w:multiLevelType w:val="hybridMultilevel"/>
    <w:tmpl w:val="6FC44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BE6BED"/>
    <w:multiLevelType w:val="hybridMultilevel"/>
    <w:tmpl w:val="00EA7708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24DEC54C">
      <w:numFmt w:val="bullet"/>
      <w:lvlText w:val="•"/>
      <w:lvlJc w:val="left"/>
      <w:pPr>
        <w:ind w:left="1260" w:hanging="54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A57CDD"/>
    <w:multiLevelType w:val="hybridMultilevel"/>
    <w:tmpl w:val="DD825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0B1DB6"/>
    <w:multiLevelType w:val="hybridMultilevel"/>
    <w:tmpl w:val="C8A05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4A7CCE"/>
    <w:multiLevelType w:val="hybridMultilevel"/>
    <w:tmpl w:val="956A8C92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4" w15:restartNumberingAfterBreak="0">
    <w:nsid w:val="66C55D65"/>
    <w:multiLevelType w:val="hybridMultilevel"/>
    <w:tmpl w:val="7FA8E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8E7710"/>
    <w:multiLevelType w:val="hybridMultilevel"/>
    <w:tmpl w:val="D2D24528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A52032"/>
    <w:multiLevelType w:val="hybridMultilevel"/>
    <w:tmpl w:val="90662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CA2AE3"/>
    <w:multiLevelType w:val="hybridMultilevel"/>
    <w:tmpl w:val="244C01B4"/>
    <w:lvl w:ilvl="0" w:tplc="72C2E886">
      <w:start w:val="1"/>
      <w:numFmt w:val="bullet"/>
      <w:lvlText w:val="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5E7DD9"/>
    <w:multiLevelType w:val="hybridMultilevel"/>
    <w:tmpl w:val="61F430C2"/>
    <w:lvl w:ilvl="0" w:tplc="72C2E886">
      <w:start w:val="1"/>
      <w:numFmt w:val="bullet"/>
      <w:lvlText w:val="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0"/>
  </w:num>
  <w:num w:numId="4">
    <w:abstractNumId w:val="40"/>
  </w:num>
  <w:num w:numId="5">
    <w:abstractNumId w:val="23"/>
  </w:num>
  <w:num w:numId="6">
    <w:abstractNumId w:val="24"/>
  </w:num>
  <w:num w:numId="7">
    <w:abstractNumId w:val="39"/>
  </w:num>
  <w:num w:numId="8">
    <w:abstractNumId w:val="33"/>
  </w:num>
  <w:num w:numId="9">
    <w:abstractNumId w:val="35"/>
  </w:num>
  <w:num w:numId="10">
    <w:abstractNumId w:val="41"/>
  </w:num>
  <w:num w:numId="11">
    <w:abstractNumId w:val="27"/>
  </w:num>
  <w:num w:numId="12">
    <w:abstractNumId w:val="34"/>
  </w:num>
  <w:num w:numId="13">
    <w:abstractNumId w:val="6"/>
  </w:num>
  <w:num w:numId="14">
    <w:abstractNumId w:val="22"/>
  </w:num>
  <w:num w:numId="15">
    <w:abstractNumId w:val="45"/>
  </w:num>
  <w:num w:numId="16">
    <w:abstractNumId w:val="32"/>
  </w:num>
  <w:num w:numId="17">
    <w:abstractNumId w:val="5"/>
  </w:num>
  <w:num w:numId="18">
    <w:abstractNumId w:val="48"/>
  </w:num>
  <w:num w:numId="19">
    <w:abstractNumId w:val="42"/>
  </w:num>
  <w:num w:numId="20">
    <w:abstractNumId w:val="15"/>
  </w:num>
  <w:num w:numId="21">
    <w:abstractNumId w:val="20"/>
  </w:num>
  <w:num w:numId="22">
    <w:abstractNumId w:val="13"/>
  </w:num>
  <w:num w:numId="23">
    <w:abstractNumId w:val="21"/>
  </w:num>
  <w:num w:numId="24">
    <w:abstractNumId w:val="19"/>
  </w:num>
  <w:num w:numId="25">
    <w:abstractNumId w:val="28"/>
  </w:num>
  <w:num w:numId="26">
    <w:abstractNumId w:val="46"/>
  </w:num>
  <w:num w:numId="27">
    <w:abstractNumId w:val="9"/>
  </w:num>
  <w:num w:numId="28">
    <w:abstractNumId w:val="25"/>
  </w:num>
  <w:num w:numId="29">
    <w:abstractNumId w:val="12"/>
  </w:num>
  <w:num w:numId="30">
    <w:abstractNumId w:val="3"/>
  </w:num>
  <w:num w:numId="31">
    <w:abstractNumId w:val="47"/>
  </w:num>
  <w:num w:numId="32">
    <w:abstractNumId w:val="18"/>
  </w:num>
  <w:num w:numId="33">
    <w:abstractNumId w:val="31"/>
  </w:num>
  <w:num w:numId="34">
    <w:abstractNumId w:val="30"/>
  </w:num>
  <w:num w:numId="35">
    <w:abstractNumId w:val="7"/>
  </w:num>
  <w:num w:numId="36">
    <w:abstractNumId w:val="10"/>
  </w:num>
  <w:num w:numId="37">
    <w:abstractNumId w:val="38"/>
  </w:num>
  <w:num w:numId="38">
    <w:abstractNumId w:val="8"/>
  </w:num>
  <w:num w:numId="39">
    <w:abstractNumId w:val="14"/>
  </w:num>
  <w:num w:numId="40">
    <w:abstractNumId w:val="4"/>
  </w:num>
  <w:num w:numId="41">
    <w:abstractNumId w:val="44"/>
  </w:num>
  <w:num w:numId="42">
    <w:abstractNumId w:val="11"/>
  </w:num>
  <w:num w:numId="43">
    <w:abstractNumId w:val="36"/>
  </w:num>
  <w:num w:numId="44">
    <w:abstractNumId w:val="2"/>
  </w:num>
  <w:num w:numId="45">
    <w:abstractNumId w:val="37"/>
  </w:num>
  <w:num w:numId="46">
    <w:abstractNumId w:val="16"/>
  </w:num>
  <w:num w:numId="47">
    <w:abstractNumId w:val="29"/>
  </w:num>
  <w:num w:numId="48">
    <w:abstractNumId w:val="26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MjYxszA3tzAyNDBT0lEKTi0uzszPAymwqAUAXn5uCSwAAAA="/>
  </w:docVars>
  <w:rsids>
    <w:rsidRoot w:val="00260C35"/>
    <w:rsid w:val="00000038"/>
    <w:rsid w:val="000006BC"/>
    <w:rsid w:val="000008D7"/>
    <w:rsid w:val="000018E3"/>
    <w:rsid w:val="000022FB"/>
    <w:rsid w:val="00003168"/>
    <w:rsid w:val="00004258"/>
    <w:rsid w:val="00004B4A"/>
    <w:rsid w:val="00004C1D"/>
    <w:rsid w:val="00004CF1"/>
    <w:rsid w:val="00004EE1"/>
    <w:rsid w:val="00006421"/>
    <w:rsid w:val="00007674"/>
    <w:rsid w:val="0000779F"/>
    <w:rsid w:val="00010A0B"/>
    <w:rsid w:val="00010DF7"/>
    <w:rsid w:val="00012DA1"/>
    <w:rsid w:val="000131F0"/>
    <w:rsid w:val="000134EC"/>
    <w:rsid w:val="0001369D"/>
    <w:rsid w:val="00013BC7"/>
    <w:rsid w:val="00013D55"/>
    <w:rsid w:val="000140EF"/>
    <w:rsid w:val="000155F3"/>
    <w:rsid w:val="00017183"/>
    <w:rsid w:val="000172FA"/>
    <w:rsid w:val="00020E9C"/>
    <w:rsid w:val="00021509"/>
    <w:rsid w:val="00022166"/>
    <w:rsid w:val="00022338"/>
    <w:rsid w:val="00022F20"/>
    <w:rsid w:val="000236F0"/>
    <w:rsid w:val="00025232"/>
    <w:rsid w:val="0002557A"/>
    <w:rsid w:val="00026616"/>
    <w:rsid w:val="00027304"/>
    <w:rsid w:val="00027427"/>
    <w:rsid w:val="00027DFF"/>
    <w:rsid w:val="00030BB6"/>
    <w:rsid w:val="00030D37"/>
    <w:rsid w:val="00030DC6"/>
    <w:rsid w:val="000312D1"/>
    <w:rsid w:val="00031700"/>
    <w:rsid w:val="00031DFC"/>
    <w:rsid w:val="00031F03"/>
    <w:rsid w:val="00032054"/>
    <w:rsid w:val="00032531"/>
    <w:rsid w:val="00032722"/>
    <w:rsid w:val="00032ADF"/>
    <w:rsid w:val="00033C45"/>
    <w:rsid w:val="00033EA8"/>
    <w:rsid w:val="00033FDD"/>
    <w:rsid w:val="00034496"/>
    <w:rsid w:val="00034594"/>
    <w:rsid w:val="000348DF"/>
    <w:rsid w:val="00034CEB"/>
    <w:rsid w:val="00035D14"/>
    <w:rsid w:val="000360F8"/>
    <w:rsid w:val="0003761A"/>
    <w:rsid w:val="00037BF2"/>
    <w:rsid w:val="00040EB2"/>
    <w:rsid w:val="00041C7A"/>
    <w:rsid w:val="000423C9"/>
    <w:rsid w:val="00043663"/>
    <w:rsid w:val="000437E0"/>
    <w:rsid w:val="000443E9"/>
    <w:rsid w:val="00044424"/>
    <w:rsid w:val="00044F0E"/>
    <w:rsid w:val="000459E3"/>
    <w:rsid w:val="00047136"/>
    <w:rsid w:val="000474CE"/>
    <w:rsid w:val="00047561"/>
    <w:rsid w:val="000475AB"/>
    <w:rsid w:val="0005090F"/>
    <w:rsid w:val="00050D81"/>
    <w:rsid w:val="00051467"/>
    <w:rsid w:val="00051BBD"/>
    <w:rsid w:val="000528A6"/>
    <w:rsid w:val="00052BFC"/>
    <w:rsid w:val="00052DEB"/>
    <w:rsid w:val="00052F9C"/>
    <w:rsid w:val="000556AE"/>
    <w:rsid w:val="00055B6B"/>
    <w:rsid w:val="00056A60"/>
    <w:rsid w:val="000601C6"/>
    <w:rsid w:val="000607B1"/>
    <w:rsid w:val="0006089B"/>
    <w:rsid w:val="000609A3"/>
    <w:rsid w:val="00060E5B"/>
    <w:rsid w:val="0006184C"/>
    <w:rsid w:val="00061ECB"/>
    <w:rsid w:val="00063094"/>
    <w:rsid w:val="0006323D"/>
    <w:rsid w:val="000634A1"/>
    <w:rsid w:val="00064B66"/>
    <w:rsid w:val="00064E96"/>
    <w:rsid w:val="00065066"/>
    <w:rsid w:val="0006560B"/>
    <w:rsid w:val="00065F09"/>
    <w:rsid w:val="000662BA"/>
    <w:rsid w:val="000667C3"/>
    <w:rsid w:val="000674B5"/>
    <w:rsid w:val="000677CF"/>
    <w:rsid w:val="00070359"/>
    <w:rsid w:val="000707CE"/>
    <w:rsid w:val="000708A1"/>
    <w:rsid w:val="00071CF3"/>
    <w:rsid w:val="00071E4C"/>
    <w:rsid w:val="00073610"/>
    <w:rsid w:val="0007361B"/>
    <w:rsid w:val="0007409D"/>
    <w:rsid w:val="00074222"/>
    <w:rsid w:val="00074971"/>
    <w:rsid w:val="00074AEB"/>
    <w:rsid w:val="00074B80"/>
    <w:rsid w:val="0007613D"/>
    <w:rsid w:val="00076682"/>
    <w:rsid w:val="00076BEC"/>
    <w:rsid w:val="0008247B"/>
    <w:rsid w:val="00082CAD"/>
    <w:rsid w:val="0008363D"/>
    <w:rsid w:val="00083A63"/>
    <w:rsid w:val="00083B3C"/>
    <w:rsid w:val="00083E5F"/>
    <w:rsid w:val="000843DA"/>
    <w:rsid w:val="00084B42"/>
    <w:rsid w:val="000850DE"/>
    <w:rsid w:val="000852DD"/>
    <w:rsid w:val="000864A3"/>
    <w:rsid w:val="000866EB"/>
    <w:rsid w:val="00086975"/>
    <w:rsid w:val="000873A2"/>
    <w:rsid w:val="00087F92"/>
    <w:rsid w:val="000902EB"/>
    <w:rsid w:val="00090313"/>
    <w:rsid w:val="00090FC3"/>
    <w:rsid w:val="0009121E"/>
    <w:rsid w:val="00091C13"/>
    <w:rsid w:val="00091CF0"/>
    <w:rsid w:val="00091F3E"/>
    <w:rsid w:val="00093AE4"/>
    <w:rsid w:val="00093BBC"/>
    <w:rsid w:val="00094BF2"/>
    <w:rsid w:val="00094E50"/>
    <w:rsid w:val="00095192"/>
    <w:rsid w:val="00095FD4"/>
    <w:rsid w:val="000979F1"/>
    <w:rsid w:val="00097C30"/>
    <w:rsid w:val="000A0216"/>
    <w:rsid w:val="000A1237"/>
    <w:rsid w:val="000A1815"/>
    <w:rsid w:val="000A21F8"/>
    <w:rsid w:val="000A22B3"/>
    <w:rsid w:val="000A24BD"/>
    <w:rsid w:val="000A2946"/>
    <w:rsid w:val="000A2DD8"/>
    <w:rsid w:val="000A3A13"/>
    <w:rsid w:val="000A3C7B"/>
    <w:rsid w:val="000A45A6"/>
    <w:rsid w:val="000A4617"/>
    <w:rsid w:val="000A5242"/>
    <w:rsid w:val="000A53B4"/>
    <w:rsid w:val="000A55A1"/>
    <w:rsid w:val="000A57CD"/>
    <w:rsid w:val="000A5AEB"/>
    <w:rsid w:val="000A6920"/>
    <w:rsid w:val="000A6B57"/>
    <w:rsid w:val="000A749C"/>
    <w:rsid w:val="000B0403"/>
    <w:rsid w:val="000B1D1A"/>
    <w:rsid w:val="000B35ED"/>
    <w:rsid w:val="000B381F"/>
    <w:rsid w:val="000B3A6C"/>
    <w:rsid w:val="000B4ED7"/>
    <w:rsid w:val="000B5487"/>
    <w:rsid w:val="000B57B9"/>
    <w:rsid w:val="000B58D9"/>
    <w:rsid w:val="000B5A48"/>
    <w:rsid w:val="000B6394"/>
    <w:rsid w:val="000B7779"/>
    <w:rsid w:val="000B7B59"/>
    <w:rsid w:val="000C074D"/>
    <w:rsid w:val="000C123D"/>
    <w:rsid w:val="000C2513"/>
    <w:rsid w:val="000C2B94"/>
    <w:rsid w:val="000C2D68"/>
    <w:rsid w:val="000C42CD"/>
    <w:rsid w:val="000C4F99"/>
    <w:rsid w:val="000C5C8D"/>
    <w:rsid w:val="000C5CAA"/>
    <w:rsid w:val="000C6020"/>
    <w:rsid w:val="000C6081"/>
    <w:rsid w:val="000C67EE"/>
    <w:rsid w:val="000C6A0E"/>
    <w:rsid w:val="000D0030"/>
    <w:rsid w:val="000D1ABD"/>
    <w:rsid w:val="000D1CA8"/>
    <w:rsid w:val="000D3F6E"/>
    <w:rsid w:val="000D445E"/>
    <w:rsid w:val="000D4877"/>
    <w:rsid w:val="000D48F3"/>
    <w:rsid w:val="000D516B"/>
    <w:rsid w:val="000D5ECF"/>
    <w:rsid w:val="000D6159"/>
    <w:rsid w:val="000D65B0"/>
    <w:rsid w:val="000D6BE4"/>
    <w:rsid w:val="000D6C60"/>
    <w:rsid w:val="000D7868"/>
    <w:rsid w:val="000E14B7"/>
    <w:rsid w:val="000E18B9"/>
    <w:rsid w:val="000E26B8"/>
    <w:rsid w:val="000E28B8"/>
    <w:rsid w:val="000E3201"/>
    <w:rsid w:val="000E3362"/>
    <w:rsid w:val="000E3727"/>
    <w:rsid w:val="000E4560"/>
    <w:rsid w:val="000E49D1"/>
    <w:rsid w:val="000E4A11"/>
    <w:rsid w:val="000E4DD6"/>
    <w:rsid w:val="000E4EA5"/>
    <w:rsid w:val="000E67FD"/>
    <w:rsid w:val="000E68A2"/>
    <w:rsid w:val="000E748E"/>
    <w:rsid w:val="000F1504"/>
    <w:rsid w:val="000F29F4"/>
    <w:rsid w:val="000F3729"/>
    <w:rsid w:val="000F3C58"/>
    <w:rsid w:val="000F3EF7"/>
    <w:rsid w:val="000F4541"/>
    <w:rsid w:val="000F5A4D"/>
    <w:rsid w:val="000F5B04"/>
    <w:rsid w:val="000F6724"/>
    <w:rsid w:val="000F7BDC"/>
    <w:rsid w:val="00102141"/>
    <w:rsid w:val="0010287E"/>
    <w:rsid w:val="00102B08"/>
    <w:rsid w:val="00103154"/>
    <w:rsid w:val="00103358"/>
    <w:rsid w:val="001036E2"/>
    <w:rsid w:val="00103846"/>
    <w:rsid w:val="00103E45"/>
    <w:rsid w:val="00104E3A"/>
    <w:rsid w:val="001055B2"/>
    <w:rsid w:val="001058B1"/>
    <w:rsid w:val="00105CD7"/>
    <w:rsid w:val="001070D0"/>
    <w:rsid w:val="0011002B"/>
    <w:rsid w:val="00110E27"/>
    <w:rsid w:val="001114E5"/>
    <w:rsid w:val="00111813"/>
    <w:rsid w:val="00112A71"/>
    <w:rsid w:val="00112D9E"/>
    <w:rsid w:val="00112DF8"/>
    <w:rsid w:val="001131DB"/>
    <w:rsid w:val="00113A04"/>
    <w:rsid w:val="00114BAC"/>
    <w:rsid w:val="00114C75"/>
    <w:rsid w:val="00115677"/>
    <w:rsid w:val="00115731"/>
    <w:rsid w:val="001158B1"/>
    <w:rsid w:val="00116653"/>
    <w:rsid w:val="00116D5A"/>
    <w:rsid w:val="0011730D"/>
    <w:rsid w:val="0011731A"/>
    <w:rsid w:val="0011793A"/>
    <w:rsid w:val="0012064A"/>
    <w:rsid w:val="00120CBA"/>
    <w:rsid w:val="001213B1"/>
    <w:rsid w:val="001220B8"/>
    <w:rsid w:val="00122724"/>
    <w:rsid w:val="00122C54"/>
    <w:rsid w:val="00123443"/>
    <w:rsid w:val="0012348E"/>
    <w:rsid w:val="001239A8"/>
    <w:rsid w:val="00123C42"/>
    <w:rsid w:val="00124214"/>
    <w:rsid w:val="00124441"/>
    <w:rsid w:val="00124924"/>
    <w:rsid w:val="0012640A"/>
    <w:rsid w:val="001271F0"/>
    <w:rsid w:val="00127637"/>
    <w:rsid w:val="00127DFB"/>
    <w:rsid w:val="00130F5C"/>
    <w:rsid w:val="00131308"/>
    <w:rsid w:val="001316C7"/>
    <w:rsid w:val="001330A3"/>
    <w:rsid w:val="00134902"/>
    <w:rsid w:val="00135029"/>
    <w:rsid w:val="00136415"/>
    <w:rsid w:val="001365EC"/>
    <w:rsid w:val="0014047D"/>
    <w:rsid w:val="00140B28"/>
    <w:rsid w:val="001419E9"/>
    <w:rsid w:val="00143244"/>
    <w:rsid w:val="00143564"/>
    <w:rsid w:val="00143880"/>
    <w:rsid w:val="001441BF"/>
    <w:rsid w:val="00144D9B"/>
    <w:rsid w:val="00144F71"/>
    <w:rsid w:val="00145557"/>
    <w:rsid w:val="00145FB2"/>
    <w:rsid w:val="00146180"/>
    <w:rsid w:val="00146B85"/>
    <w:rsid w:val="001471A5"/>
    <w:rsid w:val="00147EA4"/>
    <w:rsid w:val="00151580"/>
    <w:rsid w:val="00152404"/>
    <w:rsid w:val="001544C8"/>
    <w:rsid w:val="00155250"/>
    <w:rsid w:val="001552B7"/>
    <w:rsid w:val="0015534B"/>
    <w:rsid w:val="00156260"/>
    <w:rsid w:val="00156CFA"/>
    <w:rsid w:val="00156FBE"/>
    <w:rsid w:val="00157AD1"/>
    <w:rsid w:val="00157C62"/>
    <w:rsid w:val="00160D73"/>
    <w:rsid w:val="00161B9F"/>
    <w:rsid w:val="001621A6"/>
    <w:rsid w:val="00162235"/>
    <w:rsid w:val="00163B35"/>
    <w:rsid w:val="00164971"/>
    <w:rsid w:val="00164CD4"/>
    <w:rsid w:val="001650D1"/>
    <w:rsid w:val="001652A4"/>
    <w:rsid w:val="00165CFC"/>
    <w:rsid w:val="001661D4"/>
    <w:rsid w:val="00166DC4"/>
    <w:rsid w:val="00167271"/>
    <w:rsid w:val="00167699"/>
    <w:rsid w:val="00170E6C"/>
    <w:rsid w:val="00171193"/>
    <w:rsid w:val="001718FA"/>
    <w:rsid w:val="00171A5B"/>
    <w:rsid w:val="0017595A"/>
    <w:rsid w:val="00175D0E"/>
    <w:rsid w:val="00176CCB"/>
    <w:rsid w:val="00180F08"/>
    <w:rsid w:val="00181D14"/>
    <w:rsid w:val="00181F95"/>
    <w:rsid w:val="0018278E"/>
    <w:rsid w:val="00182AAF"/>
    <w:rsid w:val="00182EA5"/>
    <w:rsid w:val="00182F51"/>
    <w:rsid w:val="00183A83"/>
    <w:rsid w:val="0018405A"/>
    <w:rsid w:val="001840D6"/>
    <w:rsid w:val="00184917"/>
    <w:rsid w:val="00184D4F"/>
    <w:rsid w:val="00185374"/>
    <w:rsid w:val="00185FD8"/>
    <w:rsid w:val="00186358"/>
    <w:rsid w:val="00186D69"/>
    <w:rsid w:val="00187163"/>
    <w:rsid w:val="00190BF0"/>
    <w:rsid w:val="001911B2"/>
    <w:rsid w:val="0019131A"/>
    <w:rsid w:val="0019135B"/>
    <w:rsid w:val="00191A04"/>
    <w:rsid w:val="00191DE9"/>
    <w:rsid w:val="001924F2"/>
    <w:rsid w:val="00192B1D"/>
    <w:rsid w:val="001931AA"/>
    <w:rsid w:val="001937F8"/>
    <w:rsid w:val="001945B6"/>
    <w:rsid w:val="001956F1"/>
    <w:rsid w:val="00195BE2"/>
    <w:rsid w:val="00196A0A"/>
    <w:rsid w:val="00196C15"/>
    <w:rsid w:val="00197DA7"/>
    <w:rsid w:val="001A1277"/>
    <w:rsid w:val="001A1BA6"/>
    <w:rsid w:val="001A2B55"/>
    <w:rsid w:val="001A4704"/>
    <w:rsid w:val="001A49CA"/>
    <w:rsid w:val="001A5FF7"/>
    <w:rsid w:val="001A6E82"/>
    <w:rsid w:val="001A7014"/>
    <w:rsid w:val="001A787C"/>
    <w:rsid w:val="001A78F3"/>
    <w:rsid w:val="001A7FC7"/>
    <w:rsid w:val="001B0F15"/>
    <w:rsid w:val="001B10B6"/>
    <w:rsid w:val="001B1308"/>
    <w:rsid w:val="001B2165"/>
    <w:rsid w:val="001B278B"/>
    <w:rsid w:val="001B2D6A"/>
    <w:rsid w:val="001B4726"/>
    <w:rsid w:val="001B5594"/>
    <w:rsid w:val="001B55F6"/>
    <w:rsid w:val="001C052A"/>
    <w:rsid w:val="001C1C75"/>
    <w:rsid w:val="001C2124"/>
    <w:rsid w:val="001C2566"/>
    <w:rsid w:val="001C2DA7"/>
    <w:rsid w:val="001C3621"/>
    <w:rsid w:val="001C3F4B"/>
    <w:rsid w:val="001C4D84"/>
    <w:rsid w:val="001C4EE7"/>
    <w:rsid w:val="001C50EE"/>
    <w:rsid w:val="001C54B2"/>
    <w:rsid w:val="001C56A7"/>
    <w:rsid w:val="001C5EBE"/>
    <w:rsid w:val="001C5FC5"/>
    <w:rsid w:val="001C6200"/>
    <w:rsid w:val="001C6319"/>
    <w:rsid w:val="001C64A3"/>
    <w:rsid w:val="001C761F"/>
    <w:rsid w:val="001C7669"/>
    <w:rsid w:val="001C7A87"/>
    <w:rsid w:val="001D032C"/>
    <w:rsid w:val="001D041E"/>
    <w:rsid w:val="001D0AB1"/>
    <w:rsid w:val="001D1052"/>
    <w:rsid w:val="001D1A3D"/>
    <w:rsid w:val="001D1E78"/>
    <w:rsid w:val="001D1F43"/>
    <w:rsid w:val="001D2661"/>
    <w:rsid w:val="001D299E"/>
    <w:rsid w:val="001D2FBB"/>
    <w:rsid w:val="001D3512"/>
    <w:rsid w:val="001D46CB"/>
    <w:rsid w:val="001D5E00"/>
    <w:rsid w:val="001D6F3E"/>
    <w:rsid w:val="001D7060"/>
    <w:rsid w:val="001D78BB"/>
    <w:rsid w:val="001E02C8"/>
    <w:rsid w:val="001E0783"/>
    <w:rsid w:val="001E07BB"/>
    <w:rsid w:val="001E08CB"/>
    <w:rsid w:val="001E08CC"/>
    <w:rsid w:val="001E094B"/>
    <w:rsid w:val="001E0D83"/>
    <w:rsid w:val="001E14A5"/>
    <w:rsid w:val="001E16E8"/>
    <w:rsid w:val="001E20B5"/>
    <w:rsid w:val="001E2E2A"/>
    <w:rsid w:val="001E46AE"/>
    <w:rsid w:val="001E4EAB"/>
    <w:rsid w:val="001E5BD2"/>
    <w:rsid w:val="001E63CB"/>
    <w:rsid w:val="001E6683"/>
    <w:rsid w:val="001E7515"/>
    <w:rsid w:val="001E7DB2"/>
    <w:rsid w:val="001F011B"/>
    <w:rsid w:val="001F1143"/>
    <w:rsid w:val="001F1497"/>
    <w:rsid w:val="001F1B78"/>
    <w:rsid w:val="001F2F7B"/>
    <w:rsid w:val="001F3454"/>
    <w:rsid w:val="001F36DD"/>
    <w:rsid w:val="001F3A8E"/>
    <w:rsid w:val="001F4526"/>
    <w:rsid w:val="001F4B23"/>
    <w:rsid w:val="001F67BE"/>
    <w:rsid w:val="001F6998"/>
    <w:rsid w:val="001F6E82"/>
    <w:rsid w:val="00200385"/>
    <w:rsid w:val="002004ED"/>
    <w:rsid w:val="00201232"/>
    <w:rsid w:val="002022B9"/>
    <w:rsid w:val="00202496"/>
    <w:rsid w:val="002030CC"/>
    <w:rsid w:val="002030FA"/>
    <w:rsid w:val="00203279"/>
    <w:rsid w:val="00203B55"/>
    <w:rsid w:val="00204DB8"/>
    <w:rsid w:val="002056CC"/>
    <w:rsid w:val="00210335"/>
    <w:rsid w:val="00210410"/>
    <w:rsid w:val="00210568"/>
    <w:rsid w:val="00210845"/>
    <w:rsid w:val="00212D02"/>
    <w:rsid w:val="0021304E"/>
    <w:rsid w:val="00213AB5"/>
    <w:rsid w:val="00214133"/>
    <w:rsid w:val="002142D9"/>
    <w:rsid w:val="002146EA"/>
    <w:rsid w:val="0021496A"/>
    <w:rsid w:val="00214A2A"/>
    <w:rsid w:val="00214A9C"/>
    <w:rsid w:val="0021501B"/>
    <w:rsid w:val="00215F9C"/>
    <w:rsid w:val="002165AD"/>
    <w:rsid w:val="00216A56"/>
    <w:rsid w:val="002170A2"/>
    <w:rsid w:val="00217CB3"/>
    <w:rsid w:val="00217E5D"/>
    <w:rsid w:val="00217FD1"/>
    <w:rsid w:val="002200C1"/>
    <w:rsid w:val="002218B9"/>
    <w:rsid w:val="00221CEA"/>
    <w:rsid w:val="00221DB2"/>
    <w:rsid w:val="00222721"/>
    <w:rsid w:val="00222797"/>
    <w:rsid w:val="00222C90"/>
    <w:rsid w:val="00223624"/>
    <w:rsid w:val="00223BF5"/>
    <w:rsid w:val="0022409F"/>
    <w:rsid w:val="00224D04"/>
    <w:rsid w:val="0022526D"/>
    <w:rsid w:val="0022591D"/>
    <w:rsid w:val="00226578"/>
    <w:rsid w:val="002270C3"/>
    <w:rsid w:val="00227A01"/>
    <w:rsid w:val="00230522"/>
    <w:rsid w:val="0023095A"/>
    <w:rsid w:val="00231003"/>
    <w:rsid w:val="0023186E"/>
    <w:rsid w:val="00231965"/>
    <w:rsid w:val="002329B7"/>
    <w:rsid w:val="002340CB"/>
    <w:rsid w:val="002342AC"/>
    <w:rsid w:val="00235003"/>
    <w:rsid w:val="0023527B"/>
    <w:rsid w:val="002353B0"/>
    <w:rsid w:val="00235639"/>
    <w:rsid w:val="002360F2"/>
    <w:rsid w:val="0023667D"/>
    <w:rsid w:val="00237558"/>
    <w:rsid w:val="002379BD"/>
    <w:rsid w:val="00237B51"/>
    <w:rsid w:val="00237F55"/>
    <w:rsid w:val="002404E4"/>
    <w:rsid w:val="002406B0"/>
    <w:rsid w:val="00240D4A"/>
    <w:rsid w:val="0024256F"/>
    <w:rsid w:val="00243791"/>
    <w:rsid w:val="00244E73"/>
    <w:rsid w:val="0024519E"/>
    <w:rsid w:val="0024736B"/>
    <w:rsid w:val="00247D8E"/>
    <w:rsid w:val="002505AB"/>
    <w:rsid w:val="00251185"/>
    <w:rsid w:val="002545E8"/>
    <w:rsid w:val="00255A0C"/>
    <w:rsid w:val="002565E3"/>
    <w:rsid w:val="00257155"/>
    <w:rsid w:val="00260C35"/>
    <w:rsid w:val="00261277"/>
    <w:rsid w:val="002613C4"/>
    <w:rsid w:val="00261BD7"/>
    <w:rsid w:val="00262318"/>
    <w:rsid w:val="00263021"/>
    <w:rsid w:val="00263A52"/>
    <w:rsid w:val="00263C0C"/>
    <w:rsid w:val="00264E26"/>
    <w:rsid w:val="0026558B"/>
    <w:rsid w:val="00266505"/>
    <w:rsid w:val="00266635"/>
    <w:rsid w:val="00266714"/>
    <w:rsid w:val="00267343"/>
    <w:rsid w:val="00271487"/>
    <w:rsid w:val="00271C11"/>
    <w:rsid w:val="00273C81"/>
    <w:rsid w:val="0027402F"/>
    <w:rsid w:val="0027421E"/>
    <w:rsid w:val="002742CE"/>
    <w:rsid w:val="00274431"/>
    <w:rsid w:val="00274A89"/>
    <w:rsid w:val="002752A8"/>
    <w:rsid w:val="00275426"/>
    <w:rsid w:val="00275A74"/>
    <w:rsid w:val="0027603A"/>
    <w:rsid w:val="002766DE"/>
    <w:rsid w:val="0027684D"/>
    <w:rsid w:val="002775AA"/>
    <w:rsid w:val="002777A8"/>
    <w:rsid w:val="00277D65"/>
    <w:rsid w:val="00277F54"/>
    <w:rsid w:val="002807FD"/>
    <w:rsid w:val="00280C93"/>
    <w:rsid w:val="002824F7"/>
    <w:rsid w:val="00282E08"/>
    <w:rsid w:val="0028324A"/>
    <w:rsid w:val="0028336B"/>
    <w:rsid w:val="00283592"/>
    <w:rsid w:val="002840B4"/>
    <w:rsid w:val="00284272"/>
    <w:rsid w:val="002847C3"/>
    <w:rsid w:val="00285937"/>
    <w:rsid w:val="00285EAB"/>
    <w:rsid w:val="00287519"/>
    <w:rsid w:val="002877BD"/>
    <w:rsid w:val="00287D59"/>
    <w:rsid w:val="0029176F"/>
    <w:rsid w:val="002926F0"/>
    <w:rsid w:val="002929C9"/>
    <w:rsid w:val="0029341A"/>
    <w:rsid w:val="002934F3"/>
    <w:rsid w:val="00293989"/>
    <w:rsid w:val="00293D28"/>
    <w:rsid w:val="00294682"/>
    <w:rsid w:val="00295BA5"/>
    <w:rsid w:val="00295F69"/>
    <w:rsid w:val="002968E5"/>
    <w:rsid w:val="002972DC"/>
    <w:rsid w:val="00297785"/>
    <w:rsid w:val="002A0450"/>
    <w:rsid w:val="002A084F"/>
    <w:rsid w:val="002A0F7A"/>
    <w:rsid w:val="002A167D"/>
    <w:rsid w:val="002A18F2"/>
    <w:rsid w:val="002A19B8"/>
    <w:rsid w:val="002A27F8"/>
    <w:rsid w:val="002A2DE8"/>
    <w:rsid w:val="002A30B9"/>
    <w:rsid w:val="002A3249"/>
    <w:rsid w:val="002A4305"/>
    <w:rsid w:val="002A4405"/>
    <w:rsid w:val="002A510C"/>
    <w:rsid w:val="002A52C1"/>
    <w:rsid w:val="002A568E"/>
    <w:rsid w:val="002A6D06"/>
    <w:rsid w:val="002B0557"/>
    <w:rsid w:val="002B0BDD"/>
    <w:rsid w:val="002B1270"/>
    <w:rsid w:val="002B26F1"/>
    <w:rsid w:val="002B4022"/>
    <w:rsid w:val="002B44F5"/>
    <w:rsid w:val="002B626C"/>
    <w:rsid w:val="002B6CBE"/>
    <w:rsid w:val="002C08AC"/>
    <w:rsid w:val="002C15CD"/>
    <w:rsid w:val="002C1BFB"/>
    <w:rsid w:val="002C1C1C"/>
    <w:rsid w:val="002C2BD2"/>
    <w:rsid w:val="002C2D1F"/>
    <w:rsid w:val="002C3020"/>
    <w:rsid w:val="002C3531"/>
    <w:rsid w:val="002C4A8C"/>
    <w:rsid w:val="002C6212"/>
    <w:rsid w:val="002C63AC"/>
    <w:rsid w:val="002C71B1"/>
    <w:rsid w:val="002C754A"/>
    <w:rsid w:val="002C7861"/>
    <w:rsid w:val="002C7A53"/>
    <w:rsid w:val="002D29B1"/>
    <w:rsid w:val="002D45D4"/>
    <w:rsid w:val="002D58BB"/>
    <w:rsid w:val="002D77F9"/>
    <w:rsid w:val="002D7F4F"/>
    <w:rsid w:val="002D7F71"/>
    <w:rsid w:val="002D7FDD"/>
    <w:rsid w:val="002E007F"/>
    <w:rsid w:val="002E0C9F"/>
    <w:rsid w:val="002E1896"/>
    <w:rsid w:val="002E1C4C"/>
    <w:rsid w:val="002E3DA2"/>
    <w:rsid w:val="002E46D5"/>
    <w:rsid w:val="002E48DF"/>
    <w:rsid w:val="002E4C04"/>
    <w:rsid w:val="002E6591"/>
    <w:rsid w:val="002E65C9"/>
    <w:rsid w:val="002E66BB"/>
    <w:rsid w:val="002E675D"/>
    <w:rsid w:val="002E6938"/>
    <w:rsid w:val="002E6D1B"/>
    <w:rsid w:val="002E6E8F"/>
    <w:rsid w:val="002E6F02"/>
    <w:rsid w:val="002E71B2"/>
    <w:rsid w:val="002E728C"/>
    <w:rsid w:val="002E7433"/>
    <w:rsid w:val="002E7E2F"/>
    <w:rsid w:val="002F02D3"/>
    <w:rsid w:val="002F105D"/>
    <w:rsid w:val="002F1954"/>
    <w:rsid w:val="002F1B9E"/>
    <w:rsid w:val="002F1D75"/>
    <w:rsid w:val="002F25B8"/>
    <w:rsid w:val="002F2F53"/>
    <w:rsid w:val="002F3A35"/>
    <w:rsid w:val="002F3A56"/>
    <w:rsid w:val="002F3CC2"/>
    <w:rsid w:val="002F4672"/>
    <w:rsid w:val="002F46B1"/>
    <w:rsid w:val="002F4C5F"/>
    <w:rsid w:val="002F4DB3"/>
    <w:rsid w:val="002F5A8E"/>
    <w:rsid w:val="002F5D02"/>
    <w:rsid w:val="002F5E10"/>
    <w:rsid w:val="002F5E17"/>
    <w:rsid w:val="002F675D"/>
    <w:rsid w:val="002F6CF1"/>
    <w:rsid w:val="002F6E0B"/>
    <w:rsid w:val="002F7560"/>
    <w:rsid w:val="002F7B68"/>
    <w:rsid w:val="0030020E"/>
    <w:rsid w:val="00300BF0"/>
    <w:rsid w:val="0030139A"/>
    <w:rsid w:val="00301FF6"/>
    <w:rsid w:val="00302467"/>
    <w:rsid w:val="00302663"/>
    <w:rsid w:val="00302AE8"/>
    <w:rsid w:val="00302EF3"/>
    <w:rsid w:val="00303AB9"/>
    <w:rsid w:val="003054DC"/>
    <w:rsid w:val="00305E7C"/>
    <w:rsid w:val="003068DB"/>
    <w:rsid w:val="00307488"/>
    <w:rsid w:val="003078D5"/>
    <w:rsid w:val="00307E54"/>
    <w:rsid w:val="00310A26"/>
    <w:rsid w:val="00310AAF"/>
    <w:rsid w:val="00310D18"/>
    <w:rsid w:val="00311071"/>
    <w:rsid w:val="00311137"/>
    <w:rsid w:val="00311F2A"/>
    <w:rsid w:val="00312D55"/>
    <w:rsid w:val="00314976"/>
    <w:rsid w:val="00314B5A"/>
    <w:rsid w:val="00314F14"/>
    <w:rsid w:val="00315203"/>
    <w:rsid w:val="003153E7"/>
    <w:rsid w:val="00316063"/>
    <w:rsid w:val="00316828"/>
    <w:rsid w:val="00316B91"/>
    <w:rsid w:val="00316EB5"/>
    <w:rsid w:val="003171BB"/>
    <w:rsid w:val="00317487"/>
    <w:rsid w:val="00317686"/>
    <w:rsid w:val="00317B13"/>
    <w:rsid w:val="003200D4"/>
    <w:rsid w:val="00320728"/>
    <w:rsid w:val="003207E0"/>
    <w:rsid w:val="00320936"/>
    <w:rsid w:val="00320AD8"/>
    <w:rsid w:val="003215EA"/>
    <w:rsid w:val="00321959"/>
    <w:rsid w:val="003219E3"/>
    <w:rsid w:val="00322567"/>
    <w:rsid w:val="00322D15"/>
    <w:rsid w:val="003230FF"/>
    <w:rsid w:val="00323185"/>
    <w:rsid w:val="003239B1"/>
    <w:rsid w:val="0032415C"/>
    <w:rsid w:val="003246D1"/>
    <w:rsid w:val="00325654"/>
    <w:rsid w:val="00326557"/>
    <w:rsid w:val="00326B7C"/>
    <w:rsid w:val="00326CDC"/>
    <w:rsid w:val="003271F7"/>
    <w:rsid w:val="003273E6"/>
    <w:rsid w:val="00327493"/>
    <w:rsid w:val="00327D11"/>
    <w:rsid w:val="0033079F"/>
    <w:rsid w:val="00330A84"/>
    <w:rsid w:val="00331082"/>
    <w:rsid w:val="00331107"/>
    <w:rsid w:val="00331378"/>
    <w:rsid w:val="00331427"/>
    <w:rsid w:val="00331623"/>
    <w:rsid w:val="00331863"/>
    <w:rsid w:val="003320B8"/>
    <w:rsid w:val="00332468"/>
    <w:rsid w:val="00332E9E"/>
    <w:rsid w:val="003332D1"/>
    <w:rsid w:val="003335B4"/>
    <w:rsid w:val="0033609E"/>
    <w:rsid w:val="003369EF"/>
    <w:rsid w:val="00336B2B"/>
    <w:rsid w:val="003371D0"/>
    <w:rsid w:val="00340D5C"/>
    <w:rsid w:val="003411F6"/>
    <w:rsid w:val="00341866"/>
    <w:rsid w:val="00341FA6"/>
    <w:rsid w:val="00342844"/>
    <w:rsid w:val="00342A7B"/>
    <w:rsid w:val="00342C42"/>
    <w:rsid w:val="003430D5"/>
    <w:rsid w:val="003437E6"/>
    <w:rsid w:val="00344874"/>
    <w:rsid w:val="0034500B"/>
    <w:rsid w:val="003453EA"/>
    <w:rsid w:val="00346C1F"/>
    <w:rsid w:val="00346D35"/>
    <w:rsid w:val="00346E6E"/>
    <w:rsid w:val="003507A9"/>
    <w:rsid w:val="0035110A"/>
    <w:rsid w:val="00351758"/>
    <w:rsid w:val="00351936"/>
    <w:rsid w:val="0035198A"/>
    <w:rsid w:val="003521B9"/>
    <w:rsid w:val="0035323B"/>
    <w:rsid w:val="00353ECB"/>
    <w:rsid w:val="00354C8A"/>
    <w:rsid w:val="0036032F"/>
    <w:rsid w:val="00360521"/>
    <w:rsid w:val="00360A33"/>
    <w:rsid w:val="00360C17"/>
    <w:rsid w:val="0036122F"/>
    <w:rsid w:val="003613D8"/>
    <w:rsid w:val="00361832"/>
    <w:rsid w:val="003635B4"/>
    <w:rsid w:val="00363A1F"/>
    <w:rsid w:val="00363EC0"/>
    <w:rsid w:val="0036463C"/>
    <w:rsid w:val="00364999"/>
    <w:rsid w:val="00365792"/>
    <w:rsid w:val="00367642"/>
    <w:rsid w:val="00367F97"/>
    <w:rsid w:val="00370B99"/>
    <w:rsid w:val="00370F8D"/>
    <w:rsid w:val="00371848"/>
    <w:rsid w:val="00372E15"/>
    <w:rsid w:val="00374CD8"/>
    <w:rsid w:val="00374D3F"/>
    <w:rsid w:val="00374E17"/>
    <w:rsid w:val="00376AED"/>
    <w:rsid w:val="003779AA"/>
    <w:rsid w:val="00381743"/>
    <w:rsid w:val="00381B03"/>
    <w:rsid w:val="003821AB"/>
    <w:rsid w:val="00382624"/>
    <w:rsid w:val="00382772"/>
    <w:rsid w:val="00383404"/>
    <w:rsid w:val="00383951"/>
    <w:rsid w:val="00384392"/>
    <w:rsid w:val="003846F9"/>
    <w:rsid w:val="003851FC"/>
    <w:rsid w:val="003852E5"/>
    <w:rsid w:val="00385428"/>
    <w:rsid w:val="00385D61"/>
    <w:rsid w:val="00385E9E"/>
    <w:rsid w:val="00386587"/>
    <w:rsid w:val="003868C8"/>
    <w:rsid w:val="003876C6"/>
    <w:rsid w:val="00387A3B"/>
    <w:rsid w:val="00387B62"/>
    <w:rsid w:val="00390020"/>
    <w:rsid w:val="00390217"/>
    <w:rsid w:val="00391075"/>
    <w:rsid w:val="003912F1"/>
    <w:rsid w:val="0039193C"/>
    <w:rsid w:val="00392057"/>
    <w:rsid w:val="0039360C"/>
    <w:rsid w:val="003939A5"/>
    <w:rsid w:val="00393AE9"/>
    <w:rsid w:val="00393ED1"/>
    <w:rsid w:val="0039423B"/>
    <w:rsid w:val="00394404"/>
    <w:rsid w:val="003944FF"/>
    <w:rsid w:val="00394826"/>
    <w:rsid w:val="00394867"/>
    <w:rsid w:val="00394B7F"/>
    <w:rsid w:val="003958FA"/>
    <w:rsid w:val="0039602C"/>
    <w:rsid w:val="00396958"/>
    <w:rsid w:val="0039758B"/>
    <w:rsid w:val="003A01DA"/>
    <w:rsid w:val="003A0647"/>
    <w:rsid w:val="003A098E"/>
    <w:rsid w:val="003A0EBF"/>
    <w:rsid w:val="003A1025"/>
    <w:rsid w:val="003A12F5"/>
    <w:rsid w:val="003A1ABC"/>
    <w:rsid w:val="003A1D78"/>
    <w:rsid w:val="003A25E7"/>
    <w:rsid w:val="003A2721"/>
    <w:rsid w:val="003A2983"/>
    <w:rsid w:val="003A2C83"/>
    <w:rsid w:val="003A3619"/>
    <w:rsid w:val="003A4337"/>
    <w:rsid w:val="003A46BC"/>
    <w:rsid w:val="003A7976"/>
    <w:rsid w:val="003B0081"/>
    <w:rsid w:val="003B0599"/>
    <w:rsid w:val="003B1B03"/>
    <w:rsid w:val="003B1EEE"/>
    <w:rsid w:val="003B22C6"/>
    <w:rsid w:val="003B332D"/>
    <w:rsid w:val="003B3AD6"/>
    <w:rsid w:val="003B3D2A"/>
    <w:rsid w:val="003B465D"/>
    <w:rsid w:val="003B4AAA"/>
    <w:rsid w:val="003B5A77"/>
    <w:rsid w:val="003B5AB4"/>
    <w:rsid w:val="003B732F"/>
    <w:rsid w:val="003B73F0"/>
    <w:rsid w:val="003B7830"/>
    <w:rsid w:val="003B7BA5"/>
    <w:rsid w:val="003B7CA1"/>
    <w:rsid w:val="003C0BD6"/>
    <w:rsid w:val="003C154B"/>
    <w:rsid w:val="003C1DCD"/>
    <w:rsid w:val="003C25C1"/>
    <w:rsid w:val="003C2996"/>
    <w:rsid w:val="003C4504"/>
    <w:rsid w:val="003C61BF"/>
    <w:rsid w:val="003C7860"/>
    <w:rsid w:val="003D0739"/>
    <w:rsid w:val="003D202E"/>
    <w:rsid w:val="003D249A"/>
    <w:rsid w:val="003D25EC"/>
    <w:rsid w:val="003D2C77"/>
    <w:rsid w:val="003D2CC8"/>
    <w:rsid w:val="003D3B82"/>
    <w:rsid w:val="003D3F26"/>
    <w:rsid w:val="003D4400"/>
    <w:rsid w:val="003D655D"/>
    <w:rsid w:val="003E09F1"/>
    <w:rsid w:val="003E1A27"/>
    <w:rsid w:val="003E1BBA"/>
    <w:rsid w:val="003E2F61"/>
    <w:rsid w:val="003E31AD"/>
    <w:rsid w:val="003E36F6"/>
    <w:rsid w:val="003E39B1"/>
    <w:rsid w:val="003E3F51"/>
    <w:rsid w:val="003E4221"/>
    <w:rsid w:val="003E5D90"/>
    <w:rsid w:val="003E6CEE"/>
    <w:rsid w:val="003E7382"/>
    <w:rsid w:val="003E77EC"/>
    <w:rsid w:val="003E78EA"/>
    <w:rsid w:val="003F01BC"/>
    <w:rsid w:val="003F0228"/>
    <w:rsid w:val="003F1C0F"/>
    <w:rsid w:val="003F1E10"/>
    <w:rsid w:val="003F2B45"/>
    <w:rsid w:val="003F3248"/>
    <w:rsid w:val="003F4086"/>
    <w:rsid w:val="003F40DF"/>
    <w:rsid w:val="003F4879"/>
    <w:rsid w:val="003F5456"/>
    <w:rsid w:val="003F54CC"/>
    <w:rsid w:val="003F6DDA"/>
    <w:rsid w:val="004009DA"/>
    <w:rsid w:val="00400E64"/>
    <w:rsid w:val="00401D6A"/>
    <w:rsid w:val="00402708"/>
    <w:rsid w:val="00404758"/>
    <w:rsid w:val="00405779"/>
    <w:rsid w:val="0040604A"/>
    <w:rsid w:val="004062B0"/>
    <w:rsid w:val="004067FE"/>
    <w:rsid w:val="0040796E"/>
    <w:rsid w:val="00410FBE"/>
    <w:rsid w:val="004116B7"/>
    <w:rsid w:val="00411AB3"/>
    <w:rsid w:val="00411FD2"/>
    <w:rsid w:val="00412A52"/>
    <w:rsid w:val="00412EFE"/>
    <w:rsid w:val="00412F51"/>
    <w:rsid w:val="00413C69"/>
    <w:rsid w:val="00413D9D"/>
    <w:rsid w:val="0041485B"/>
    <w:rsid w:val="00415B98"/>
    <w:rsid w:val="004162A9"/>
    <w:rsid w:val="0041640A"/>
    <w:rsid w:val="004175BA"/>
    <w:rsid w:val="004177DC"/>
    <w:rsid w:val="0041793E"/>
    <w:rsid w:val="00417B39"/>
    <w:rsid w:val="00417BAA"/>
    <w:rsid w:val="00417FC8"/>
    <w:rsid w:val="00421F1A"/>
    <w:rsid w:val="00422766"/>
    <w:rsid w:val="004228AE"/>
    <w:rsid w:val="00422AB9"/>
    <w:rsid w:val="00422EB1"/>
    <w:rsid w:val="0042489E"/>
    <w:rsid w:val="00424D42"/>
    <w:rsid w:val="00424DF6"/>
    <w:rsid w:val="0042753A"/>
    <w:rsid w:val="00430E80"/>
    <w:rsid w:val="00430F2B"/>
    <w:rsid w:val="0043106C"/>
    <w:rsid w:val="004316A7"/>
    <w:rsid w:val="00431F75"/>
    <w:rsid w:val="0043245E"/>
    <w:rsid w:val="0043284F"/>
    <w:rsid w:val="00432E34"/>
    <w:rsid w:val="004330C8"/>
    <w:rsid w:val="00433935"/>
    <w:rsid w:val="00433EC8"/>
    <w:rsid w:val="00433EFE"/>
    <w:rsid w:val="00434C33"/>
    <w:rsid w:val="00434D80"/>
    <w:rsid w:val="004359A0"/>
    <w:rsid w:val="00435BC8"/>
    <w:rsid w:val="004362B8"/>
    <w:rsid w:val="00437035"/>
    <w:rsid w:val="0043733B"/>
    <w:rsid w:val="00437C7D"/>
    <w:rsid w:val="00437E26"/>
    <w:rsid w:val="00440242"/>
    <w:rsid w:val="00440706"/>
    <w:rsid w:val="00440A1B"/>
    <w:rsid w:val="00440D25"/>
    <w:rsid w:val="004419FE"/>
    <w:rsid w:val="00442373"/>
    <w:rsid w:val="0044253A"/>
    <w:rsid w:val="00442584"/>
    <w:rsid w:val="004428FF"/>
    <w:rsid w:val="00442C46"/>
    <w:rsid w:val="004433DD"/>
    <w:rsid w:val="00443955"/>
    <w:rsid w:val="0044417F"/>
    <w:rsid w:val="00446445"/>
    <w:rsid w:val="00446D6E"/>
    <w:rsid w:val="004472CA"/>
    <w:rsid w:val="0044764E"/>
    <w:rsid w:val="00447F76"/>
    <w:rsid w:val="00450251"/>
    <w:rsid w:val="00450376"/>
    <w:rsid w:val="0045095B"/>
    <w:rsid w:val="004512AA"/>
    <w:rsid w:val="00451B7A"/>
    <w:rsid w:val="004520FB"/>
    <w:rsid w:val="00452DD0"/>
    <w:rsid w:val="00452FDA"/>
    <w:rsid w:val="004531F5"/>
    <w:rsid w:val="004537EB"/>
    <w:rsid w:val="004538C0"/>
    <w:rsid w:val="0045395D"/>
    <w:rsid w:val="00454A9F"/>
    <w:rsid w:val="004565B9"/>
    <w:rsid w:val="00456DF8"/>
    <w:rsid w:val="00456FA0"/>
    <w:rsid w:val="0045728F"/>
    <w:rsid w:val="004601CA"/>
    <w:rsid w:val="00460BA1"/>
    <w:rsid w:val="0046112D"/>
    <w:rsid w:val="0046132F"/>
    <w:rsid w:val="00461DA4"/>
    <w:rsid w:val="00462154"/>
    <w:rsid w:val="00462E0E"/>
    <w:rsid w:val="0046330D"/>
    <w:rsid w:val="00463319"/>
    <w:rsid w:val="00463979"/>
    <w:rsid w:val="00464779"/>
    <w:rsid w:val="00464F55"/>
    <w:rsid w:val="004661CC"/>
    <w:rsid w:val="004668F0"/>
    <w:rsid w:val="00466CFB"/>
    <w:rsid w:val="004674A8"/>
    <w:rsid w:val="00467C6D"/>
    <w:rsid w:val="004701B4"/>
    <w:rsid w:val="00471838"/>
    <w:rsid w:val="004730BE"/>
    <w:rsid w:val="00473D38"/>
    <w:rsid w:val="00474032"/>
    <w:rsid w:val="0047421E"/>
    <w:rsid w:val="0047463F"/>
    <w:rsid w:val="00474649"/>
    <w:rsid w:val="00474DCC"/>
    <w:rsid w:val="00475132"/>
    <w:rsid w:val="004751B9"/>
    <w:rsid w:val="004753DA"/>
    <w:rsid w:val="0047540D"/>
    <w:rsid w:val="004773BF"/>
    <w:rsid w:val="00477AB5"/>
    <w:rsid w:val="004805AA"/>
    <w:rsid w:val="00480D2D"/>
    <w:rsid w:val="00481112"/>
    <w:rsid w:val="004819F5"/>
    <w:rsid w:val="0048278A"/>
    <w:rsid w:val="00482829"/>
    <w:rsid w:val="00483B07"/>
    <w:rsid w:val="00485B1F"/>
    <w:rsid w:val="00485D5C"/>
    <w:rsid w:val="00485DC6"/>
    <w:rsid w:val="00486AD4"/>
    <w:rsid w:val="004873D1"/>
    <w:rsid w:val="0049113D"/>
    <w:rsid w:val="00492412"/>
    <w:rsid w:val="004926F1"/>
    <w:rsid w:val="00492833"/>
    <w:rsid w:val="00492D6B"/>
    <w:rsid w:val="00493621"/>
    <w:rsid w:val="0049383A"/>
    <w:rsid w:val="00493EA6"/>
    <w:rsid w:val="00494022"/>
    <w:rsid w:val="00494441"/>
    <w:rsid w:val="00495374"/>
    <w:rsid w:val="004955B6"/>
    <w:rsid w:val="0049581D"/>
    <w:rsid w:val="0049625D"/>
    <w:rsid w:val="004966C1"/>
    <w:rsid w:val="0049714C"/>
    <w:rsid w:val="004A0063"/>
    <w:rsid w:val="004A0271"/>
    <w:rsid w:val="004A0543"/>
    <w:rsid w:val="004A1172"/>
    <w:rsid w:val="004A1563"/>
    <w:rsid w:val="004A1E26"/>
    <w:rsid w:val="004A20B1"/>
    <w:rsid w:val="004A2413"/>
    <w:rsid w:val="004A3610"/>
    <w:rsid w:val="004A3A8B"/>
    <w:rsid w:val="004A4366"/>
    <w:rsid w:val="004A4696"/>
    <w:rsid w:val="004A4EC9"/>
    <w:rsid w:val="004A57A2"/>
    <w:rsid w:val="004A57B7"/>
    <w:rsid w:val="004A671E"/>
    <w:rsid w:val="004A7A5A"/>
    <w:rsid w:val="004A7E42"/>
    <w:rsid w:val="004B180A"/>
    <w:rsid w:val="004B1BC4"/>
    <w:rsid w:val="004B33BF"/>
    <w:rsid w:val="004B4251"/>
    <w:rsid w:val="004B47A1"/>
    <w:rsid w:val="004B4869"/>
    <w:rsid w:val="004B52ED"/>
    <w:rsid w:val="004B5F58"/>
    <w:rsid w:val="004B5F5E"/>
    <w:rsid w:val="004B722D"/>
    <w:rsid w:val="004C01DA"/>
    <w:rsid w:val="004C09EF"/>
    <w:rsid w:val="004C0D98"/>
    <w:rsid w:val="004C1D2A"/>
    <w:rsid w:val="004C1DD5"/>
    <w:rsid w:val="004C2102"/>
    <w:rsid w:val="004C28AE"/>
    <w:rsid w:val="004C347D"/>
    <w:rsid w:val="004C373F"/>
    <w:rsid w:val="004C3913"/>
    <w:rsid w:val="004C4123"/>
    <w:rsid w:val="004C5734"/>
    <w:rsid w:val="004C5896"/>
    <w:rsid w:val="004C6763"/>
    <w:rsid w:val="004C67AF"/>
    <w:rsid w:val="004C7A05"/>
    <w:rsid w:val="004C7B1F"/>
    <w:rsid w:val="004C7BB5"/>
    <w:rsid w:val="004D02A9"/>
    <w:rsid w:val="004D2C8C"/>
    <w:rsid w:val="004D39B0"/>
    <w:rsid w:val="004D3BF5"/>
    <w:rsid w:val="004D3CD1"/>
    <w:rsid w:val="004D4802"/>
    <w:rsid w:val="004D480A"/>
    <w:rsid w:val="004D5A3A"/>
    <w:rsid w:val="004D5EF0"/>
    <w:rsid w:val="004D642C"/>
    <w:rsid w:val="004D6C1E"/>
    <w:rsid w:val="004D71B8"/>
    <w:rsid w:val="004D72B5"/>
    <w:rsid w:val="004D74E9"/>
    <w:rsid w:val="004D760B"/>
    <w:rsid w:val="004D7E06"/>
    <w:rsid w:val="004D7EA0"/>
    <w:rsid w:val="004D7FBA"/>
    <w:rsid w:val="004E04F4"/>
    <w:rsid w:val="004E05F9"/>
    <w:rsid w:val="004E0A10"/>
    <w:rsid w:val="004E0D0E"/>
    <w:rsid w:val="004E1232"/>
    <w:rsid w:val="004E12D4"/>
    <w:rsid w:val="004E21C8"/>
    <w:rsid w:val="004E228D"/>
    <w:rsid w:val="004E281D"/>
    <w:rsid w:val="004E2D15"/>
    <w:rsid w:val="004E3643"/>
    <w:rsid w:val="004E4068"/>
    <w:rsid w:val="004E4449"/>
    <w:rsid w:val="004E4F88"/>
    <w:rsid w:val="004E537A"/>
    <w:rsid w:val="004E646A"/>
    <w:rsid w:val="004E6671"/>
    <w:rsid w:val="004E784E"/>
    <w:rsid w:val="004F0265"/>
    <w:rsid w:val="004F05B4"/>
    <w:rsid w:val="004F3509"/>
    <w:rsid w:val="004F396F"/>
    <w:rsid w:val="004F3CB0"/>
    <w:rsid w:val="004F40E8"/>
    <w:rsid w:val="004F4486"/>
    <w:rsid w:val="004F5752"/>
    <w:rsid w:val="004F665B"/>
    <w:rsid w:val="004F6960"/>
    <w:rsid w:val="004F7447"/>
    <w:rsid w:val="004F749E"/>
    <w:rsid w:val="004F752C"/>
    <w:rsid w:val="004F7FE0"/>
    <w:rsid w:val="00500C76"/>
    <w:rsid w:val="00500F5F"/>
    <w:rsid w:val="0050118D"/>
    <w:rsid w:val="005013AF"/>
    <w:rsid w:val="005021FF"/>
    <w:rsid w:val="00502F0E"/>
    <w:rsid w:val="00507315"/>
    <w:rsid w:val="00507493"/>
    <w:rsid w:val="00510374"/>
    <w:rsid w:val="00510424"/>
    <w:rsid w:val="00510D10"/>
    <w:rsid w:val="00510F42"/>
    <w:rsid w:val="00511F65"/>
    <w:rsid w:val="00512275"/>
    <w:rsid w:val="005125A2"/>
    <w:rsid w:val="0051269D"/>
    <w:rsid w:val="00512FC8"/>
    <w:rsid w:val="0051382F"/>
    <w:rsid w:val="00513AE1"/>
    <w:rsid w:val="0051430F"/>
    <w:rsid w:val="005149AB"/>
    <w:rsid w:val="0051674F"/>
    <w:rsid w:val="005167F5"/>
    <w:rsid w:val="00516878"/>
    <w:rsid w:val="00517B7F"/>
    <w:rsid w:val="0052029F"/>
    <w:rsid w:val="005206C1"/>
    <w:rsid w:val="00520BAF"/>
    <w:rsid w:val="005212A0"/>
    <w:rsid w:val="00521AC8"/>
    <w:rsid w:val="00521F03"/>
    <w:rsid w:val="00521F20"/>
    <w:rsid w:val="00521FAA"/>
    <w:rsid w:val="00523043"/>
    <w:rsid w:val="005246B6"/>
    <w:rsid w:val="00525068"/>
    <w:rsid w:val="005251EE"/>
    <w:rsid w:val="00525312"/>
    <w:rsid w:val="00526970"/>
    <w:rsid w:val="005269E8"/>
    <w:rsid w:val="005278C7"/>
    <w:rsid w:val="005301DF"/>
    <w:rsid w:val="00530F16"/>
    <w:rsid w:val="00531B2B"/>
    <w:rsid w:val="005326FE"/>
    <w:rsid w:val="00532714"/>
    <w:rsid w:val="00532D93"/>
    <w:rsid w:val="0053313F"/>
    <w:rsid w:val="005339AA"/>
    <w:rsid w:val="0053464C"/>
    <w:rsid w:val="005362ED"/>
    <w:rsid w:val="00536DAC"/>
    <w:rsid w:val="00536E70"/>
    <w:rsid w:val="00537778"/>
    <w:rsid w:val="005378E4"/>
    <w:rsid w:val="00540D2F"/>
    <w:rsid w:val="005410BD"/>
    <w:rsid w:val="0054173E"/>
    <w:rsid w:val="005422AD"/>
    <w:rsid w:val="005431BC"/>
    <w:rsid w:val="005433D9"/>
    <w:rsid w:val="00543F6A"/>
    <w:rsid w:val="00544BE7"/>
    <w:rsid w:val="00544DBC"/>
    <w:rsid w:val="00544DCD"/>
    <w:rsid w:val="0054558F"/>
    <w:rsid w:val="00545C17"/>
    <w:rsid w:val="005462DA"/>
    <w:rsid w:val="0054642D"/>
    <w:rsid w:val="00546ECA"/>
    <w:rsid w:val="005472EF"/>
    <w:rsid w:val="00547497"/>
    <w:rsid w:val="00547EF0"/>
    <w:rsid w:val="005503F5"/>
    <w:rsid w:val="00550DCF"/>
    <w:rsid w:val="00550F5E"/>
    <w:rsid w:val="00551652"/>
    <w:rsid w:val="00551A52"/>
    <w:rsid w:val="00552893"/>
    <w:rsid w:val="005534A5"/>
    <w:rsid w:val="00554924"/>
    <w:rsid w:val="00554B50"/>
    <w:rsid w:val="00555719"/>
    <w:rsid w:val="00555DA7"/>
    <w:rsid w:val="0055660D"/>
    <w:rsid w:val="00556EEE"/>
    <w:rsid w:val="00557A0C"/>
    <w:rsid w:val="00557A90"/>
    <w:rsid w:val="00557D95"/>
    <w:rsid w:val="0056019F"/>
    <w:rsid w:val="0056021D"/>
    <w:rsid w:val="005603AF"/>
    <w:rsid w:val="005607C4"/>
    <w:rsid w:val="00560BED"/>
    <w:rsid w:val="00560DDA"/>
    <w:rsid w:val="005623B7"/>
    <w:rsid w:val="0056260F"/>
    <w:rsid w:val="005637EF"/>
    <w:rsid w:val="00563A12"/>
    <w:rsid w:val="00563DF7"/>
    <w:rsid w:val="005640B4"/>
    <w:rsid w:val="0056511F"/>
    <w:rsid w:val="00565A13"/>
    <w:rsid w:val="00566043"/>
    <w:rsid w:val="0056645E"/>
    <w:rsid w:val="00566964"/>
    <w:rsid w:val="00566B8A"/>
    <w:rsid w:val="00566CFA"/>
    <w:rsid w:val="00566D4D"/>
    <w:rsid w:val="005670F4"/>
    <w:rsid w:val="0056788B"/>
    <w:rsid w:val="00567A72"/>
    <w:rsid w:val="00567EDE"/>
    <w:rsid w:val="00570232"/>
    <w:rsid w:val="00570C1F"/>
    <w:rsid w:val="0057113A"/>
    <w:rsid w:val="0057259D"/>
    <w:rsid w:val="0057289D"/>
    <w:rsid w:val="00572BF1"/>
    <w:rsid w:val="00572C1C"/>
    <w:rsid w:val="00572DD9"/>
    <w:rsid w:val="00572FA5"/>
    <w:rsid w:val="00572FB7"/>
    <w:rsid w:val="005737F1"/>
    <w:rsid w:val="00575C46"/>
    <w:rsid w:val="00576A3B"/>
    <w:rsid w:val="0057738C"/>
    <w:rsid w:val="00577A6E"/>
    <w:rsid w:val="005805D9"/>
    <w:rsid w:val="0058077C"/>
    <w:rsid w:val="005810BD"/>
    <w:rsid w:val="00581894"/>
    <w:rsid w:val="0058279C"/>
    <w:rsid w:val="00582E05"/>
    <w:rsid w:val="00584FF1"/>
    <w:rsid w:val="00585B8C"/>
    <w:rsid w:val="00585BB8"/>
    <w:rsid w:val="005864DC"/>
    <w:rsid w:val="00587A1F"/>
    <w:rsid w:val="00587B14"/>
    <w:rsid w:val="00587BA6"/>
    <w:rsid w:val="00587D6B"/>
    <w:rsid w:val="00587F85"/>
    <w:rsid w:val="00590A30"/>
    <w:rsid w:val="005912C1"/>
    <w:rsid w:val="00592179"/>
    <w:rsid w:val="00592327"/>
    <w:rsid w:val="00592928"/>
    <w:rsid w:val="005929C7"/>
    <w:rsid w:val="00592FC7"/>
    <w:rsid w:val="00593597"/>
    <w:rsid w:val="00593C3C"/>
    <w:rsid w:val="00593C83"/>
    <w:rsid w:val="005940CC"/>
    <w:rsid w:val="005944E5"/>
    <w:rsid w:val="005949B6"/>
    <w:rsid w:val="005955CB"/>
    <w:rsid w:val="00595601"/>
    <w:rsid w:val="00595809"/>
    <w:rsid w:val="0059597D"/>
    <w:rsid w:val="00595BB1"/>
    <w:rsid w:val="00595CCB"/>
    <w:rsid w:val="0059627E"/>
    <w:rsid w:val="005962FB"/>
    <w:rsid w:val="00596F25"/>
    <w:rsid w:val="00596FC2"/>
    <w:rsid w:val="00597581"/>
    <w:rsid w:val="00597B08"/>
    <w:rsid w:val="00597CC2"/>
    <w:rsid w:val="005A0996"/>
    <w:rsid w:val="005A0D0D"/>
    <w:rsid w:val="005A130D"/>
    <w:rsid w:val="005A1462"/>
    <w:rsid w:val="005A1F2D"/>
    <w:rsid w:val="005A2051"/>
    <w:rsid w:val="005A2846"/>
    <w:rsid w:val="005A3064"/>
    <w:rsid w:val="005A38CF"/>
    <w:rsid w:val="005A4580"/>
    <w:rsid w:val="005A5B5A"/>
    <w:rsid w:val="005A603F"/>
    <w:rsid w:val="005A6DFE"/>
    <w:rsid w:val="005A6EE3"/>
    <w:rsid w:val="005A7500"/>
    <w:rsid w:val="005A78DD"/>
    <w:rsid w:val="005A7F2E"/>
    <w:rsid w:val="005B0FEF"/>
    <w:rsid w:val="005B1359"/>
    <w:rsid w:val="005B1675"/>
    <w:rsid w:val="005B2E78"/>
    <w:rsid w:val="005B3305"/>
    <w:rsid w:val="005B35B7"/>
    <w:rsid w:val="005B380B"/>
    <w:rsid w:val="005B3B3E"/>
    <w:rsid w:val="005B3ED5"/>
    <w:rsid w:val="005B4788"/>
    <w:rsid w:val="005B5995"/>
    <w:rsid w:val="005B693F"/>
    <w:rsid w:val="005B6A65"/>
    <w:rsid w:val="005B7104"/>
    <w:rsid w:val="005B7203"/>
    <w:rsid w:val="005B7A43"/>
    <w:rsid w:val="005B7AE9"/>
    <w:rsid w:val="005B7C84"/>
    <w:rsid w:val="005C0372"/>
    <w:rsid w:val="005C0B5F"/>
    <w:rsid w:val="005C1E66"/>
    <w:rsid w:val="005C2512"/>
    <w:rsid w:val="005C2540"/>
    <w:rsid w:val="005C27CC"/>
    <w:rsid w:val="005C4925"/>
    <w:rsid w:val="005C5351"/>
    <w:rsid w:val="005C5398"/>
    <w:rsid w:val="005C5ABF"/>
    <w:rsid w:val="005C5F94"/>
    <w:rsid w:val="005C7088"/>
    <w:rsid w:val="005C73FC"/>
    <w:rsid w:val="005C7B0B"/>
    <w:rsid w:val="005C7E45"/>
    <w:rsid w:val="005D0332"/>
    <w:rsid w:val="005D19C4"/>
    <w:rsid w:val="005D1D45"/>
    <w:rsid w:val="005D2084"/>
    <w:rsid w:val="005D22A6"/>
    <w:rsid w:val="005D2448"/>
    <w:rsid w:val="005D4143"/>
    <w:rsid w:val="005D4E87"/>
    <w:rsid w:val="005D4EA8"/>
    <w:rsid w:val="005D5564"/>
    <w:rsid w:val="005D5D6B"/>
    <w:rsid w:val="005D60EC"/>
    <w:rsid w:val="005D6136"/>
    <w:rsid w:val="005E0099"/>
    <w:rsid w:val="005E062A"/>
    <w:rsid w:val="005E0A20"/>
    <w:rsid w:val="005E0A2A"/>
    <w:rsid w:val="005E1732"/>
    <w:rsid w:val="005E1B14"/>
    <w:rsid w:val="005E1EA0"/>
    <w:rsid w:val="005E3C5B"/>
    <w:rsid w:val="005E443C"/>
    <w:rsid w:val="005E4C0A"/>
    <w:rsid w:val="005E4D5A"/>
    <w:rsid w:val="005E4E22"/>
    <w:rsid w:val="005E5843"/>
    <w:rsid w:val="005E6D9A"/>
    <w:rsid w:val="005E7634"/>
    <w:rsid w:val="005F0059"/>
    <w:rsid w:val="005F05DE"/>
    <w:rsid w:val="005F1C95"/>
    <w:rsid w:val="005F1F15"/>
    <w:rsid w:val="005F2B6A"/>
    <w:rsid w:val="005F2B71"/>
    <w:rsid w:val="005F39B8"/>
    <w:rsid w:val="005F3C3F"/>
    <w:rsid w:val="005F427A"/>
    <w:rsid w:val="005F42FD"/>
    <w:rsid w:val="005F4D64"/>
    <w:rsid w:val="005F5EF6"/>
    <w:rsid w:val="005F6ABF"/>
    <w:rsid w:val="00600034"/>
    <w:rsid w:val="0060130C"/>
    <w:rsid w:val="00602096"/>
    <w:rsid w:val="00602CA0"/>
    <w:rsid w:val="0060314B"/>
    <w:rsid w:val="006038E3"/>
    <w:rsid w:val="00603F43"/>
    <w:rsid w:val="00604192"/>
    <w:rsid w:val="0060482D"/>
    <w:rsid w:val="00604AA5"/>
    <w:rsid w:val="00604F0A"/>
    <w:rsid w:val="006050B7"/>
    <w:rsid w:val="006058EB"/>
    <w:rsid w:val="00607F15"/>
    <w:rsid w:val="00610236"/>
    <w:rsid w:val="00610EA7"/>
    <w:rsid w:val="00611D26"/>
    <w:rsid w:val="006131DC"/>
    <w:rsid w:val="0061422A"/>
    <w:rsid w:val="006143F1"/>
    <w:rsid w:val="00614583"/>
    <w:rsid w:val="006167F5"/>
    <w:rsid w:val="00617A0E"/>
    <w:rsid w:val="00617BA5"/>
    <w:rsid w:val="00620737"/>
    <w:rsid w:val="00625B09"/>
    <w:rsid w:val="00626028"/>
    <w:rsid w:val="00626585"/>
    <w:rsid w:val="0062703B"/>
    <w:rsid w:val="006273BB"/>
    <w:rsid w:val="006277F5"/>
    <w:rsid w:val="00627ABA"/>
    <w:rsid w:val="0063099D"/>
    <w:rsid w:val="00631560"/>
    <w:rsid w:val="0063218D"/>
    <w:rsid w:val="00632511"/>
    <w:rsid w:val="006326D3"/>
    <w:rsid w:val="00633036"/>
    <w:rsid w:val="00633394"/>
    <w:rsid w:val="00633B26"/>
    <w:rsid w:val="006352D5"/>
    <w:rsid w:val="0063647E"/>
    <w:rsid w:val="006406E5"/>
    <w:rsid w:val="00640C28"/>
    <w:rsid w:val="0064144E"/>
    <w:rsid w:val="006418E1"/>
    <w:rsid w:val="006422DA"/>
    <w:rsid w:val="006433B7"/>
    <w:rsid w:val="00643711"/>
    <w:rsid w:val="006439DD"/>
    <w:rsid w:val="00643CEB"/>
    <w:rsid w:val="0064436C"/>
    <w:rsid w:val="00644725"/>
    <w:rsid w:val="00644FB2"/>
    <w:rsid w:val="00645267"/>
    <w:rsid w:val="00645290"/>
    <w:rsid w:val="00645DC0"/>
    <w:rsid w:val="0064621A"/>
    <w:rsid w:val="0064696C"/>
    <w:rsid w:val="00650734"/>
    <w:rsid w:val="00650D67"/>
    <w:rsid w:val="006512C0"/>
    <w:rsid w:val="00651449"/>
    <w:rsid w:val="006517E7"/>
    <w:rsid w:val="00651BD0"/>
    <w:rsid w:val="00651F52"/>
    <w:rsid w:val="006530FD"/>
    <w:rsid w:val="00653A07"/>
    <w:rsid w:val="00653C66"/>
    <w:rsid w:val="0065553A"/>
    <w:rsid w:val="00656114"/>
    <w:rsid w:val="00656631"/>
    <w:rsid w:val="006566DA"/>
    <w:rsid w:val="00657814"/>
    <w:rsid w:val="006579B0"/>
    <w:rsid w:val="0066028D"/>
    <w:rsid w:val="006610D4"/>
    <w:rsid w:val="006615FB"/>
    <w:rsid w:val="00661C5A"/>
    <w:rsid w:val="00662AA3"/>
    <w:rsid w:val="00662B1C"/>
    <w:rsid w:val="00662E89"/>
    <w:rsid w:val="00663736"/>
    <w:rsid w:val="00663B2F"/>
    <w:rsid w:val="00664133"/>
    <w:rsid w:val="00664933"/>
    <w:rsid w:val="00664A14"/>
    <w:rsid w:val="00664A22"/>
    <w:rsid w:val="00665FB2"/>
    <w:rsid w:val="006667A3"/>
    <w:rsid w:val="00670349"/>
    <w:rsid w:val="006706A3"/>
    <w:rsid w:val="00670E37"/>
    <w:rsid w:val="00671C90"/>
    <w:rsid w:val="006723F3"/>
    <w:rsid w:val="0067277D"/>
    <w:rsid w:val="00673075"/>
    <w:rsid w:val="006730FC"/>
    <w:rsid w:val="0067321D"/>
    <w:rsid w:val="0067407B"/>
    <w:rsid w:val="006744EC"/>
    <w:rsid w:val="00674E46"/>
    <w:rsid w:val="006758E3"/>
    <w:rsid w:val="0067663E"/>
    <w:rsid w:val="0067663F"/>
    <w:rsid w:val="006800EF"/>
    <w:rsid w:val="00680CE8"/>
    <w:rsid w:val="00680ED2"/>
    <w:rsid w:val="00681B37"/>
    <w:rsid w:val="00681C20"/>
    <w:rsid w:val="00682713"/>
    <w:rsid w:val="006827F3"/>
    <w:rsid w:val="006828FD"/>
    <w:rsid w:val="00682B4E"/>
    <w:rsid w:val="00683E2E"/>
    <w:rsid w:val="0068499D"/>
    <w:rsid w:val="00685B9E"/>
    <w:rsid w:val="00685E31"/>
    <w:rsid w:val="00686716"/>
    <w:rsid w:val="00686BB9"/>
    <w:rsid w:val="00686F89"/>
    <w:rsid w:val="00690202"/>
    <w:rsid w:val="00690381"/>
    <w:rsid w:val="00690A51"/>
    <w:rsid w:val="00690C07"/>
    <w:rsid w:val="00691204"/>
    <w:rsid w:val="00691936"/>
    <w:rsid w:val="00691C38"/>
    <w:rsid w:val="00691F12"/>
    <w:rsid w:val="00691F6B"/>
    <w:rsid w:val="006929D6"/>
    <w:rsid w:val="00692CA0"/>
    <w:rsid w:val="00693024"/>
    <w:rsid w:val="00693594"/>
    <w:rsid w:val="00693A2C"/>
    <w:rsid w:val="0069419F"/>
    <w:rsid w:val="006941C1"/>
    <w:rsid w:val="00694271"/>
    <w:rsid w:val="0069459C"/>
    <w:rsid w:val="006949FD"/>
    <w:rsid w:val="006952FA"/>
    <w:rsid w:val="006956CE"/>
    <w:rsid w:val="00696231"/>
    <w:rsid w:val="0069695D"/>
    <w:rsid w:val="00697978"/>
    <w:rsid w:val="00697AB5"/>
    <w:rsid w:val="00697DAA"/>
    <w:rsid w:val="006A1976"/>
    <w:rsid w:val="006A1C4B"/>
    <w:rsid w:val="006A2F7C"/>
    <w:rsid w:val="006A36E7"/>
    <w:rsid w:val="006A43DC"/>
    <w:rsid w:val="006A46B7"/>
    <w:rsid w:val="006A4BBD"/>
    <w:rsid w:val="006A4CB5"/>
    <w:rsid w:val="006A5C9D"/>
    <w:rsid w:val="006A60AF"/>
    <w:rsid w:val="006A6AB6"/>
    <w:rsid w:val="006A6C42"/>
    <w:rsid w:val="006A789C"/>
    <w:rsid w:val="006A7FF6"/>
    <w:rsid w:val="006B0774"/>
    <w:rsid w:val="006B1F3E"/>
    <w:rsid w:val="006B2197"/>
    <w:rsid w:val="006B21B0"/>
    <w:rsid w:val="006B27E7"/>
    <w:rsid w:val="006B406A"/>
    <w:rsid w:val="006B45F1"/>
    <w:rsid w:val="006B4709"/>
    <w:rsid w:val="006B4B2C"/>
    <w:rsid w:val="006B5073"/>
    <w:rsid w:val="006B53B0"/>
    <w:rsid w:val="006B67B5"/>
    <w:rsid w:val="006B6B07"/>
    <w:rsid w:val="006B6B99"/>
    <w:rsid w:val="006B6E1A"/>
    <w:rsid w:val="006B73DC"/>
    <w:rsid w:val="006B7BC4"/>
    <w:rsid w:val="006C0553"/>
    <w:rsid w:val="006C0C6A"/>
    <w:rsid w:val="006C0D38"/>
    <w:rsid w:val="006C1C1E"/>
    <w:rsid w:val="006C1C3E"/>
    <w:rsid w:val="006C2E67"/>
    <w:rsid w:val="006C2FB2"/>
    <w:rsid w:val="006C4031"/>
    <w:rsid w:val="006C5E4D"/>
    <w:rsid w:val="006C663C"/>
    <w:rsid w:val="006C7E81"/>
    <w:rsid w:val="006D2254"/>
    <w:rsid w:val="006D2259"/>
    <w:rsid w:val="006D251A"/>
    <w:rsid w:val="006D2569"/>
    <w:rsid w:val="006D3A24"/>
    <w:rsid w:val="006D4740"/>
    <w:rsid w:val="006D4980"/>
    <w:rsid w:val="006D6648"/>
    <w:rsid w:val="006D702C"/>
    <w:rsid w:val="006D759D"/>
    <w:rsid w:val="006D76A3"/>
    <w:rsid w:val="006E004C"/>
    <w:rsid w:val="006E008A"/>
    <w:rsid w:val="006E0AC2"/>
    <w:rsid w:val="006E13CF"/>
    <w:rsid w:val="006E1685"/>
    <w:rsid w:val="006E1749"/>
    <w:rsid w:val="006E1D77"/>
    <w:rsid w:val="006E20AF"/>
    <w:rsid w:val="006E2E55"/>
    <w:rsid w:val="006E3870"/>
    <w:rsid w:val="006E3D36"/>
    <w:rsid w:val="006E4203"/>
    <w:rsid w:val="006E4969"/>
    <w:rsid w:val="006E4C7F"/>
    <w:rsid w:val="006E6EF8"/>
    <w:rsid w:val="006E75D4"/>
    <w:rsid w:val="006F0ED0"/>
    <w:rsid w:val="006F1ABC"/>
    <w:rsid w:val="006F2A23"/>
    <w:rsid w:val="006F3410"/>
    <w:rsid w:val="006F3BFD"/>
    <w:rsid w:val="006F3D86"/>
    <w:rsid w:val="006F4B81"/>
    <w:rsid w:val="006F4C17"/>
    <w:rsid w:val="006F5344"/>
    <w:rsid w:val="006F5696"/>
    <w:rsid w:val="006F56E5"/>
    <w:rsid w:val="006F5F2F"/>
    <w:rsid w:val="006F61C0"/>
    <w:rsid w:val="006F6331"/>
    <w:rsid w:val="006F68BA"/>
    <w:rsid w:val="006F78D5"/>
    <w:rsid w:val="00700CB3"/>
    <w:rsid w:val="00701549"/>
    <w:rsid w:val="00702246"/>
    <w:rsid w:val="0070226B"/>
    <w:rsid w:val="00702403"/>
    <w:rsid w:val="00702D9F"/>
    <w:rsid w:val="00703D8F"/>
    <w:rsid w:val="0070536E"/>
    <w:rsid w:val="007056B1"/>
    <w:rsid w:val="0070584F"/>
    <w:rsid w:val="00705CEE"/>
    <w:rsid w:val="00706B7E"/>
    <w:rsid w:val="00707077"/>
    <w:rsid w:val="00707082"/>
    <w:rsid w:val="00707988"/>
    <w:rsid w:val="00707D18"/>
    <w:rsid w:val="00707DBB"/>
    <w:rsid w:val="007101E1"/>
    <w:rsid w:val="00710470"/>
    <w:rsid w:val="007107F4"/>
    <w:rsid w:val="00710CF0"/>
    <w:rsid w:val="00710D88"/>
    <w:rsid w:val="0071199D"/>
    <w:rsid w:val="00711CA4"/>
    <w:rsid w:val="007128F9"/>
    <w:rsid w:val="00712AB9"/>
    <w:rsid w:val="00712D81"/>
    <w:rsid w:val="007144D4"/>
    <w:rsid w:val="007149D1"/>
    <w:rsid w:val="00714B27"/>
    <w:rsid w:val="00715624"/>
    <w:rsid w:val="00716415"/>
    <w:rsid w:val="007164E6"/>
    <w:rsid w:val="00716B99"/>
    <w:rsid w:val="00716D26"/>
    <w:rsid w:val="00717476"/>
    <w:rsid w:val="00717617"/>
    <w:rsid w:val="00717CD0"/>
    <w:rsid w:val="00720632"/>
    <w:rsid w:val="00720BCC"/>
    <w:rsid w:val="00720C38"/>
    <w:rsid w:val="0072190B"/>
    <w:rsid w:val="00721EA8"/>
    <w:rsid w:val="0072241C"/>
    <w:rsid w:val="00722C92"/>
    <w:rsid w:val="007230CD"/>
    <w:rsid w:val="0072327A"/>
    <w:rsid w:val="00724014"/>
    <w:rsid w:val="00724607"/>
    <w:rsid w:val="007247CA"/>
    <w:rsid w:val="007247D7"/>
    <w:rsid w:val="00724C61"/>
    <w:rsid w:val="007252CA"/>
    <w:rsid w:val="00725BF5"/>
    <w:rsid w:val="00726A8C"/>
    <w:rsid w:val="00727AC6"/>
    <w:rsid w:val="00727D30"/>
    <w:rsid w:val="00730601"/>
    <w:rsid w:val="0073110D"/>
    <w:rsid w:val="007311DE"/>
    <w:rsid w:val="00731865"/>
    <w:rsid w:val="00731F40"/>
    <w:rsid w:val="0073243F"/>
    <w:rsid w:val="007325A2"/>
    <w:rsid w:val="007328B4"/>
    <w:rsid w:val="00732AC2"/>
    <w:rsid w:val="00733335"/>
    <w:rsid w:val="0073350C"/>
    <w:rsid w:val="00735918"/>
    <w:rsid w:val="00736A0D"/>
    <w:rsid w:val="00736C93"/>
    <w:rsid w:val="00736FE9"/>
    <w:rsid w:val="00737EE7"/>
    <w:rsid w:val="007404D7"/>
    <w:rsid w:val="007407CC"/>
    <w:rsid w:val="00740E28"/>
    <w:rsid w:val="00741B91"/>
    <w:rsid w:val="007434BF"/>
    <w:rsid w:val="00744730"/>
    <w:rsid w:val="007450FE"/>
    <w:rsid w:val="0074511B"/>
    <w:rsid w:val="00746F36"/>
    <w:rsid w:val="00746FD3"/>
    <w:rsid w:val="00746FD6"/>
    <w:rsid w:val="007476F3"/>
    <w:rsid w:val="0075087F"/>
    <w:rsid w:val="00750898"/>
    <w:rsid w:val="007517D9"/>
    <w:rsid w:val="00751F92"/>
    <w:rsid w:val="00752060"/>
    <w:rsid w:val="0075282A"/>
    <w:rsid w:val="00753277"/>
    <w:rsid w:val="00754309"/>
    <w:rsid w:val="007553E9"/>
    <w:rsid w:val="0075566A"/>
    <w:rsid w:val="00755CC6"/>
    <w:rsid w:val="00755D65"/>
    <w:rsid w:val="007564E0"/>
    <w:rsid w:val="007568A0"/>
    <w:rsid w:val="00756967"/>
    <w:rsid w:val="00757B4C"/>
    <w:rsid w:val="0076178D"/>
    <w:rsid w:val="00762043"/>
    <w:rsid w:val="0076244E"/>
    <w:rsid w:val="00763E35"/>
    <w:rsid w:val="007642F7"/>
    <w:rsid w:val="0076485D"/>
    <w:rsid w:val="00764EA1"/>
    <w:rsid w:val="00765415"/>
    <w:rsid w:val="00765BE6"/>
    <w:rsid w:val="00765F4D"/>
    <w:rsid w:val="00766987"/>
    <w:rsid w:val="00766A38"/>
    <w:rsid w:val="007670B2"/>
    <w:rsid w:val="00767806"/>
    <w:rsid w:val="00767AB6"/>
    <w:rsid w:val="00767B0F"/>
    <w:rsid w:val="00770528"/>
    <w:rsid w:val="00770838"/>
    <w:rsid w:val="00770B48"/>
    <w:rsid w:val="00771112"/>
    <w:rsid w:val="00771DFF"/>
    <w:rsid w:val="00773025"/>
    <w:rsid w:val="0077428E"/>
    <w:rsid w:val="00774C9D"/>
    <w:rsid w:val="0077566E"/>
    <w:rsid w:val="00775903"/>
    <w:rsid w:val="0077648D"/>
    <w:rsid w:val="0077696C"/>
    <w:rsid w:val="0077715D"/>
    <w:rsid w:val="00777888"/>
    <w:rsid w:val="00781750"/>
    <w:rsid w:val="00781CDE"/>
    <w:rsid w:val="0078347B"/>
    <w:rsid w:val="00784B0E"/>
    <w:rsid w:val="00785B9D"/>
    <w:rsid w:val="00786662"/>
    <w:rsid w:val="007866FE"/>
    <w:rsid w:val="00786DCD"/>
    <w:rsid w:val="00787438"/>
    <w:rsid w:val="0079036C"/>
    <w:rsid w:val="007912A7"/>
    <w:rsid w:val="00792287"/>
    <w:rsid w:val="007928FC"/>
    <w:rsid w:val="00792A24"/>
    <w:rsid w:val="00793A05"/>
    <w:rsid w:val="00793C10"/>
    <w:rsid w:val="00794065"/>
    <w:rsid w:val="00794814"/>
    <w:rsid w:val="00794C3E"/>
    <w:rsid w:val="00795C16"/>
    <w:rsid w:val="007965AE"/>
    <w:rsid w:val="007969A5"/>
    <w:rsid w:val="00796DE4"/>
    <w:rsid w:val="00796EA5"/>
    <w:rsid w:val="00796ECE"/>
    <w:rsid w:val="00796F6D"/>
    <w:rsid w:val="007974F3"/>
    <w:rsid w:val="00797A3E"/>
    <w:rsid w:val="00797D97"/>
    <w:rsid w:val="007A031A"/>
    <w:rsid w:val="007A04AE"/>
    <w:rsid w:val="007A07A3"/>
    <w:rsid w:val="007A0F41"/>
    <w:rsid w:val="007A14F2"/>
    <w:rsid w:val="007A2FCC"/>
    <w:rsid w:val="007A3089"/>
    <w:rsid w:val="007A3AA8"/>
    <w:rsid w:val="007A3D52"/>
    <w:rsid w:val="007A493F"/>
    <w:rsid w:val="007A4EC5"/>
    <w:rsid w:val="007A56AF"/>
    <w:rsid w:val="007A6355"/>
    <w:rsid w:val="007A6D63"/>
    <w:rsid w:val="007A72DB"/>
    <w:rsid w:val="007A73AD"/>
    <w:rsid w:val="007B015B"/>
    <w:rsid w:val="007B0815"/>
    <w:rsid w:val="007B1081"/>
    <w:rsid w:val="007B1659"/>
    <w:rsid w:val="007B1947"/>
    <w:rsid w:val="007B242A"/>
    <w:rsid w:val="007B27C8"/>
    <w:rsid w:val="007B2B09"/>
    <w:rsid w:val="007B2B46"/>
    <w:rsid w:val="007B4118"/>
    <w:rsid w:val="007B41DB"/>
    <w:rsid w:val="007B4246"/>
    <w:rsid w:val="007B4DC9"/>
    <w:rsid w:val="007B6241"/>
    <w:rsid w:val="007B62C8"/>
    <w:rsid w:val="007B633A"/>
    <w:rsid w:val="007B681B"/>
    <w:rsid w:val="007B72F8"/>
    <w:rsid w:val="007B7446"/>
    <w:rsid w:val="007B7A97"/>
    <w:rsid w:val="007C01BB"/>
    <w:rsid w:val="007C163D"/>
    <w:rsid w:val="007C1B03"/>
    <w:rsid w:val="007C1CBB"/>
    <w:rsid w:val="007C2AB2"/>
    <w:rsid w:val="007C2F6E"/>
    <w:rsid w:val="007C499D"/>
    <w:rsid w:val="007C5744"/>
    <w:rsid w:val="007C7657"/>
    <w:rsid w:val="007D056F"/>
    <w:rsid w:val="007D0BCC"/>
    <w:rsid w:val="007D0BEB"/>
    <w:rsid w:val="007D146B"/>
    <w:rsid w:val="007D2407"/>
    <w:rsid w:val="007D3DC4"/>
    <w:rsid w:val="007D41D6"/>
    <w:rsid w:val="007D4A0A"/>
    <w:rsid w:val="007D4E7C"/>
    <w:rsid w:val="007D53E6"/>
    <w:rsid w:val="007D6540"/>
    <w:rsid w:val="007D69BA"/>
    <w:rsid w:val="007D7920"/>
    <w:rsid w:val="007D7B59"/>
    <w:rsid w:val="007E2BD2"/>
    <w:rsid w:val="007E3A27"/>
    <w:rsid w:val="007E47CC"/>
    <w:rsid w:val="007E4BAA"/>
    <w:rsid w:val="007E4BD8"/>
    <w:rsid w:val="007E4C85"/>
    <w:rsid w:val="007E4CF1"/>
    <w:rsid w:val="007E5074"/>
    <w:rsid w:val="007E5754"/>
    <w:rsid w:val="007E5E2A"/>
    <w:rsid w:val="007E6E85"/>
    <w:rsid w:val="007F030E"/>
    <w:rsid w:val="007F03C2"/>
    <w:rsid w:val="007F0C03"/>
    <w:rsid w:val="007F1A5E"/>
    <w:rsid w:val="007F2198"/>
    <w:rsid w:val="007F3463"/>
    <w:rsid w:val="007F3550"/>
    <w:rsid w:val="007F3FEE"/>
    <w:rsid w:val="007F52C1"/>
    <w:rsid w:val="007F6087"/>
    <w:rsid w:val="0080007D"/>
    <w:rsid w:val="00801576"/>
    <w:rsid w:val="00802004"/>
    <w:rsid w:val="008023A9"/>
    <w:rsid w:val="00802532"/>
    <w:rsid w:val="00803357"/>
    <w:rsid w:val="008057A5"/>
    <w:rsid w:val="00805C9D"/>
    <w:rsid w:val="00806591"/>
    <w:rsid w:val="00806BD2"/>
    <w:rsid w:val="00806FC1"/>
    <w:rsid w:val="008074AB"/>
    <w:rsid w:val="008075A6"/>
    <w:rsid w:val="00810FBF"/>
    <w:rsid w:val="0081102C"/>
    <w:rsid w:val="0081191A"/>
    <w:rsid w:val="00811BE0"/>
    <w:rsid w:val="008120E1"/>
    <w:rsid w:val="0081284A"/>
    <w:rsid w:val="00812DCD"/>
    <w:rsid w:val="00813D98"/>
    <w:rsid w:val="00813F67"/>
    <w:rsid w:val="00815541"/>
    <w:rsid w:val="008155F8"/>
    <w:rsid w:val="00815FF3"/>
    <w:rsid w:val="00820661"/>
    <w:rsid w:val="008211D8"/>
    <w:rsid w:val="008214C1"/>
    <w:rsid w:val="00821926"/>
    <w:rsid w:val="00822A06"/>
    <w:rsid w:val="008236C8"/>
    <w:rsid w:val="00824130"/>
    <w:rsid w:val="00825258"/>
    <w:rsid w:val="00825DAC"/>
    <w:rsid w:val="00826885"/>
    <w:rsid w:val="0082690B"/>
    <w:rsid w:val="00827888"/>
    <w:rsid w:val="0083027C"/>
    <w:rsid w:val="008312B7"/>
    <w:rsid w:val="00831919"/>
    <w:rsid w:val="00831DED"/>
    <w:rsid w:val="008329CB"/>
    <w:rsid w:val="00833193"/>
    <w:rsid w:val="00833F64"/>
    <w:rsid w:val="0083447F"/>
    <w:rsid w:val="0083572C"/>
    <w:rsid w:val="00835848"/>
    <w:rsid w:val="00835F09"/>
    <w:rsid w:val="00836654"/>
    <w:rsid w:val="008373C1"/>
    <w:rsid w:val="00837C79"/>
    <w:rsid w:val="00837E65"/>
    <w:rsid w:val="00840A82"/>
    <w:rsid w:val="00841722"/>
    <w:rsid w:val="00841B32"/>
    <w:rsid w:val="00841D3E"/>
    <w:rsid w:val="0084258F"/>
    <w:rsid w:val="008427E3"/>
    <w:rsid w:val="00842ED3"/>
    <w:rsid w:val="0084424A"/>
    <w:rsid w:val="008447BC"/>
    <w:rsid w:val="0084658A"/>
    <w:rsid w:val="008469D5"/>
    <w:rsid w:val="00846D98"/>
    <w:rsid w:val="008470E0"/>
    <w:rsid w:val="0084795A"/>
    <w:rsid w:val="00847CBF"/>
    <w:rsid w:val="008500E1"/>
    <w:rsid w:val="00850DC8"/>
    <w:rsid w:val="00851328"/>
    <w:rsid w:val="008513EB"/>
    <w:rsid w:val="00851470"/>
    <w:rsid w:val="0085153D"/>
    <w:rsid w:val="0085186C"/>
    <w:rsid w:val="008534A7"/>
    <w:rsid w:val="008548C9"/>
    <w:rsid w:val="00854BE4"/>
    <w:rsid w:val="00854C1B"/>
    <w:rsid w:val="008554AF"/>
    <w:rsid w:val="00855559"/>
    <w:rsid w:val="008561EA"/>
    <w:rsid w:val="00856359"/>
    <w:rsid w:val="00856795"/>
    <w:rsid w:val="00857C1B"/>
    <w:rsid w:val="00860240"/>
    <w:rsid w:val="008608BF"/>
    <w:rsid w:val="008617F1"/>
    <w:rsid w:val="00861B6B"/>
    <w:rsid w:val="00862775"/>
    <w:rsid w:val="00862AE6"/>
    <w:rsid w:val="008632BE"/>
    <w:rsid w:val="00864A89"/>
    <w:rsid w:val="00864A91"/>
    <w:rsid w:val="00864D08"/>
    <w:rsid w:val="00865BE8"/>
    <w:rsid w:val="00865FCF"/>
    <w:rsid w:val="00866A6F"/>
    <w:rsid w:val="00866AFF"/>
    <w:rsid w:val="00867098"/>
    <w:rsid w:val="00867D0A"/>
    <w:rsid w:val="008718F1"/>
    <w:rsid w:val="00871B84"/>
    <w:rsid w:val="0087227A"/>
    <w:rsid w:val="00872313"/>
    <w:rsid w:val="0087326D"/>
    <w:rsid w:val="008736F5"/>
    <w:rsid w:val="008737F1"/>
    <w:rsid w:val="0087633C"/>
    <w:rsid w:val="00876CE9"/>
    <w:rsid w:val="00877A96"/>
    <w:rsid w:val="0088019B"/>
    <w:rsid w:val="0088055B"/>
    <w:rsid w:val="008809FA"/>
    <w:rsid w:val="00880CCE"/>
    <w:rsid w:val="00881FD8"/>
    <w:rsid w:val="00882355"/>
    <w:rsid w:val="00883797"/>
    <w:rsid w:val="00883ECE"/>
    <w:rsid w:val="00884235"/>
    <w:rsid w:val="00884655"/>
    <w:rsid w:val="00884814"/>
    <w:rsid w:val="0088517A"/>
    <w:rsid w:val="00885289"/>
    <w:rsid w:val="00885655"/>
    <w:rsid w:val="00887458"/>
    <w:rsid w:val="00887FB4"/>
    <w:rsid w:val="00890FFE"/>
    <w:rsid w:val="00891EFF"/>
    <w:rsid w:val="00892A42"/>
    <w:rsid w:val="00892A83"/>
    <w:rsid w:val="00894F0E"/>
    <w:rsid w:val="00895415"/>
    <w:rsid w:val="008961A8"/>
    <w:rsid w:val="008964EF"/>
    <w:rsid w:val="0089736F"/>
    <w:rsid w:val="008973F0"/>
    <w:rsid w:val="008979D7"/>
    <w:rsid w:val="008A03B7"/>
    <w:rsid w:val="008A0C1E"/>
    <w:rsid w:val="008A121E"/>
    <w:rsid w:val="008A1F2C"/>
    <w:rsid w:val="008A21C0"/>
    <w:rsid w:val="008A2AA5"/>
    <w:rsid w:val="008A40BF"/>
    <w:rsid w:val="008A4508"/>
    <w:rsid w:val="008A4E4F"/>
    <w:rsid w:val="008A5196"/>
    <w:rsid w:val="008A51AA"/>
    <w:rsid w:val="008A5BA5"/>
    <w:rsid w:val="008A5D7F"/>
    <w:rsid w:val="008A5F58"/>
    <w:rsid w:val="008A7AC2"/>
    <w:rsid w:val="008A7AC8"/>
    <w:rsid w:val="008A7BDD"/>
    <w:rsid w:val="008B0F0D"/>
    <w:rsid w:val="008B0F89"/>
    <w:rsid w:val="008B118B"/>
    <w:rsid w:val="008B12BC"/>
    <w:rsid w:val="008B36F4"/>
    <w:rsid w:val="008B3B80"/>
    <w:rsid w:val="008B4FCA"/>
    <w:rsid w:val="008B5B11"/>
    <w:rsid w:val="008B660F"/>
    <w:rsid w:val="008B7DCA"/>
    <w:rsid w:val="008C0162"/>
    <w:rsid w:val="008C01F2"/>
    <w:rsid w:val="008C0C33"/>
    <w:rsid w:val="008C1BC7"/>
    <w:rsid w:val="008C2B6A"/>
    <w:rsid w:val="008C32E9"/>
    <w:rsid w:val="008C33F3"/>
    <w:rsid w:val="008C3EDA"/>
    <w:rsid w:val="008C4512"/>
    <w:rsid w:val="008C4E64"/>
    <w:rsid w:val="008C56C4"/>
    <w:rsid w:val="008C56FD"/>
    <w:rsid w:val="008C6738"/>
    <w:rsid w:val="008C77AD"/>
    <w:rsid w:val="008D03D6"/>
    <w:rsid w:val="008D1C0D"/>
    <w:rsid w:val="008D1CEC"/>
    <w:rsid w:val="008D2AC7"/>
    <w:rsid w:val="008D2B96"/>
    <w:rsid w:val="008D2D43"/>
    <w:rsid w:val="008D2E58"/>
    <w:rsid w:val="008D2F54"/>
    <w:rsid w:val="008D4868"/>
    <w:rsid w:val="008D4912"/>
    <w:rsid w:val="008D4A1A"/>
    <w:rsid w:val="008D52DC"/>
    <w:rsid w:val="008D53F5"/>
    <w:rsid w:val="008D53F9"/>
    <w:rsid w:val="008D56B1"/>
    <w:rsid w:val="008D6214"/>
    <w:rsid w:val="008D6410"/>
    <w:rsid w:val="008D6532"/>
    <w:rsid w:val="008D658A"/>
    <w:rsid w:val="008D7A9E"/>
    <w:rsid w:val="008E049A"/>
    <w:rsid w:val="008E0E31"/>
    <w:rsid w:val="008E1615"/>
    <w:rsid w:val="008E1DEA"/>
    <w:rsid w:val="008E3A46"/>
    <w:rsid w:val="008E3DC8"/>
    <w:rsid w:val="008E440E"/>
    <w:rsid w:val="008E4B10"/>
    <w:rsid w:val="008E54D1"/>
    <w:rsid w:val="008E6277"/>
    <w:rsid w:val="008E6F86"/>
    <w:rsid w:val="008E7061"/>
    <w:rsid w:val="008F0AEA"/>
    <w:rsid w:val="008F1E6B"/>
    <w:rsid w:val="008F29ED"/>
    <w:rsid w:val="008F3F9A"/>
    <w:rsid w:val="008F5499"/>
    <w:rsid w:val="008F5A69"/>
    <w:rsid w:val="008F5F46"/>
    <w:rsid w:val="008F6493"/>
    <w:rsid w:val="008F669B"/>
    <w:rsid w:val="008F6C36"/>
    <w:rsid w:val="008F6D1E"/>
    <w:rsid w:val="008F7311"/>
    <w:rsid w:val="008F7332"/>
    <w:rsid w:val="0090020A"/>
    <w:rsid w:val="00900788"/>
    <w:rsid w:val="00902E36"/>
    <w:rsid w:val="00903336"/>
    <w:rsid w:val="00903BD2"/>
    <w:rsid w:val="00904011"/>
    <w:rsid w:val="0090451C"/>
    <w:rsid w:val="00904F18"/>
    <w:rsid w:val="0090517E"/>
    <w:rsid w:val="00907EDF"/>
    <w:rsid w:val="009115B4"/>
    <w:rsid w:val="00913B65"/>
    <w:rsid w:val="0091417B"/>
    <w:rsid w:val="009144C0"/>
    <w:rsid w:val="00915C3C"/>
    <w:rsid w:val="00916212"/>
    <w:rsid w:val="0091646A"/>
    <w:rsid w:val="009175F0"/>
    <w:rsid w:val="009176AD"/>
    <w:rsid w:val="00920157"/>
    <w:rsid w:val="009226A3"/>
    <w:rsid w:val="00922B0F"/>
    <w:rsid w:val="009242F7"/>
    <w:rsid w:val="00924597"/>
    <w:rsid w:val="009245CE"/>
    <w:rsid w:val="0092468E"/>
    <w:rsid w:val="00924E72"/>
    <w:rsid w:val="00924F3E"/>
    <w:rsid w:val="00925069"/>
    <w:rsid w:val="00925D20"/>
    <w:rsid w:val="00926D43"/>
    <w:rsid w:val="00926DA9"/>
    <w:rsid w:val="00927BE1"/>
    <w:rsid w:val="00930057"/>
    <w:rsid w:val="009303E2"/>
    <w:rsid w:val="0093051D"/>
    <w:rsid w:val="00930E8C"/>
    <w:rsid w:val="00931148"/>
    <w:rsid w:val="00931373"/>
    <w:rsid w:val="009321B4"/>
    <w:rsid w:val="0093251C"/>
    <w:rsid w:val="0093383F"/>
    <w:rsid w:val="00933D37"/>
    <w:rsid w:val="00934A57"/>
    <w:rsid w:val="009354EE"/>
    <w:rsid w:val="00935524"/>
    <w:rsid w:val="00935988"/>
    <w:rsid w:val="00935C90"/>
    <w:rsid w:val="00936BE6"/>
    <w:rsid w:val="00936DC4"/>
    <w:rsid w:val="009371D3"/>
    <w:rsid w:val="009373AA"/>
    <w:rsid w:val="00940072"/>
    <w:rsid w:val="00940618"/>
    <w:rsid w:val="00940780"/>
    <w:rsid w:val="00940805"/>
    <w:rsid w:val="009409F6"/>
    <w:rsid w:val="00940E27"/>
    <w:rsid w:val="009411E7"/>
    <w:rsid w:val="0094162F"/>
    <w:rsid w:val="00941F54"/>
    <w:rsid w:val="00942078"/>
    <w:rsid w:val="00942215"/>
    <w:rsid w:val="00943184"/>
    <w:rsid w:val="009438E8"/>
    <w:rsid w:val="0094396B"/>
    <w:rsid w:val="0094496A"/>
    <w:rsid w:val="00944C96"/>
    <w:rsid w:val="0094580C"/>
    <w:rsid w:val="0094678C"/>
    <w:rsid w:val="00946B9A"/>
    <w:rsid w:val="00946DC4"/>
    <w:rsid w:val="00947328"/>
    <w:rsid w:val="00947C8A"/>
    <w:rsid w:val="00950266"/>
    <w:rsid w:val="00951442"/>
    <w:rsid w:val="009516AE"/>
    <w:rsid w:val="009517D4"/>
    <w:rsid w:val="00951CFC"/>
    <w:rsid w:val="00953726"/>
    <w:rsid w:val="0095470E"/>
    <w:rsid w:val="009554F6"/>
    <w:rsid w:val="00956220"/>
    <w:rsid w:val="00956F6E"/>
    <w:rsid w:val="009578DE"/>
    <w:rsid w:val="00960BE1"/>
    <w:rsid w:val="00961039"/>
    <w:rsid w:val="00961831"/>
    <w:rsid w:val="00961D56"/>
    <w:rsid w:val="009620F0"/>
    <w:rsid w:val="009623BA"/>
    <w:rsid w:val="009624A5"/>
    <w:rsid w:val="009629CE"/>
    <w:rsid w:val="00962B90"/>
    <w:rsid w:val="00963701"/>
    <w:rsid w:val="00963BE7"/>
    <w:rsid w:val="00964074"/>
    <w:rsid w:val="00965D4B"/>
    <w:rsid w:val="00966046"/>
    <w:rsid w:val="009667AE"/>
    <w:rsid w:val="00966882"/>
    <w:rsid w:val="0096711F"/>
    <w:rsid w:val="009676E0"/>
    <w:rsid w:val="00967875"/>
    <w:rsid w:val="00970255"/>
    <w:rsid w:val="009713F3"/>
    <w:rsid w:val="009724D4"/>
    <w:rsid w:val="0097303E"/>
    <w:rsid w:val="00973193"/>
    <w:rsid w:val="00973B64"/>
    <w:rsid w:val="00973F29"/>
    <w:rsid w:val="00973F36"/>
    <w:rsid w:val="009745B6"/>
    <w:rsid w:val="009769FB"/>
    <w:rsid w:val="009776AE"/>
    <w:rsid w:val="00977E5A"/>
    <w:rsid w:val="00977E76"/>
    <w:rsid w:val="00977E7F"/>
    <w:rsid w:val="00980387"/>
    <w:rsid w:val="0098059F"/>
    <w:rsid w:val="00980667"/>
    <w:rsid w:val="00981F15"/>
    <w:rsid w:val="00982068"/>
    <w:rsid w:val="00982F7F"/>
    <w:rsid w:val="00983347"/>
    <w:rsid w:val="00983968"/>
    <w:rsid w:val="00983D1D"/>
    <w:rsid w:val="00983FB6"/>
    <w:rsid w:val="009841EF"/>
    <w:rsid w:val="00984E7B"/>
    <w:rsid w:val="0098523F"/>
    <w:rsid w:val="009855DA"/>
    <w:rsid w:val="00986C46"/>
    <w:rsid w:val="00986EC8"/>
    <w:rsid w:val="00990453"/>
    <w:rsid w:val="009912C4"/>
    <w:rsid w:val="009915A7"/>
    <w:rsid w:val="00991A84"/>
    <w:rsid w:val="00992482"/>
    <w:rsid w:val="009924DE"/>
    <w:rsid w:val="00992548"/>
    <w:rsid w:val="0099287E"/>
    <w:rsid w:val="0099325A"/>
    <w:rsid w:val="00994A27"/>
    <w:rsid w:val="00995123"/>
    <w:rsid w:val="0099580D"/>
    <w:rsid w:val="009959BE"/>
    <w:rsid w:val="00995BEA"/>
    <w:rsid w:val="00995BF7"/>
    <w:rsid w:val="00995DD8"/>
    <w:rsid w:val="0099665A"/>
    <w:rsid w:val="00996C7F"/>
    <w:rsid w:val="00997E0D"/>
    <w:rsid w:val="009A16BD"/>
    <w:rsid w:val="009A1706"/>
    <w:rsid w:val="009A1E8F"/>
    <w:rsid w:val="009A21BC"/>
    <w:rsid w:val="009A2202"/>
    <w:rsid w:val="009A31EB"/>
    <w:rsid w:val="009A4051"/>
    <w:rsid w:val="009A41FF"/>
    <w:rsid w:val="009A435B"/>
    <w:rsid w:val="009A4D8D"/>
    <w:rsid w:val="009A6A5C"/>
    <w:rsid w:val="009A6ADD"/>
    <w:rsid w:val="009B0225"/>
    <w:rsid w:val="009B06F3"/>
    <w:rsid w:val="009B0746"/>
    <w:rsid w:val="009B15FC"/>
    <w:rsid w:val="009B1CE8"/>
    <w:rsid w:val="009B2340"/>
    <w:rsid w:val="009B2474"/>
    <w:rsid w:val="009B24EB"/>
    <w:rsid w:val="009B25C0"/>
    <w:rsid w:val="009B2774"/>
    <w:rsid w:val="009B3A86"/>
    <w:rsid w:val="009B4145"/>
    <w:rsid w:val="009B455A"/>
    <w:rsid w:val="009B5B7C"/>
    <w:rsid w:val="009B6F41"/>
    <w:rsid w:val="009B70AB"/>
    <w:rsid w:val="009B7481"/>
    <w:rsid w:val="009C07BD"/>
    <w:rsid w:val="009C10F4"/>
    <w:rsid w:val="009C2790"/>
    <w:rsid w:val="009C2A09"/>
    <w:rsid w:val="009C3211"/>
    <w:rsid w:val="009C33EE"/>
    <w:rsid w:val="009C401B"/>
    <w:rsid w:val="009C52A8"/>
    <w:rsid w:val="009C5610"/>
    <w:rsid w:val="009C5759"/>
    <w:rsid w:val="009C5FCB"/>
    <w:rsid w:val="009C5FF8"/>
    <w:rsid w:val="009C602E"/>
    <w:rsid w:val="009C6278"/>
    <w:rsid w:val="009C6A6D"/>
    <w:rsid w:val="009C7150"/>
    <w:rsid w:val="009C7336"/>
    <w:rsid w:val="009D0399"/>
    <w:rsid w:val="009D06FB"/>
    <w:rsid w:val="009D0960"/>
    <w:rsid w:val="009D0CAB"/>
    <w:rsid w:val="009D0D59"/>
    <w:rsid w:val="009D0EA8"/>
    <w:rsid w:val="009D20FD"/>
    <w:rsid w:val="009D29E7"/>
    <w:rsid w:val="009D2A6A"/>
    <w:rsid w:val="009D2D2D"/>
    <w:rsid w:val="009D2EA8"/>
    <w:rsid w:val="009D3240"/>
    <w:rsid w:val="009D32D4"/>
    <w:rsid w:val="009D445B"/>
    <w:rsid w:val="009D48BA"/>
    <w:rsid w:val="009D4DD1"/>
    <w:rsid w:val="009D58DF"/>
    <w:rsid w:val="009D5A02"/>
    <w:rsid w:val="009D605C"/>
    <w:rsid w:val="009D64E3"/>
    <w:rsid w:val="009E0865"/>
    <w:rsid w:val="009E2202"/>
    <w:rsid w:val="009E379C"/>
    <w:rsid w:val="009E4280"/>
    <w:rsid w:val="009E4321"/>
    <w:rsid w:val="009E4C40"/>
    <w:rsid w:val="009E634F"/>
    <w:rsid w:val="009E65FE"/>
    <w:rsid w:val="009E6C3D"/>
    <w:rsid w:val="009F0049"/>
    <w:rsid w:val="009F0B5C"/>
    <w:rsid w:val="009F1DFF"/>
    <w:rsid w:val="009F2A7B"/>
    <w:rsid w:val="009F32F1"/>
    <w:rsid w:val="009F33E7"/>
    <w:rsid w:val="009F3B88"/>
    <w:rsid w:val="009F4A0C"/>
    <w:rsid w:val="009F4EFF"/>
    <w:rsid w:val="009F500E"/>
    <w:rsid w:val="009F620E"/>
    <w:rsid w:val="009F6B6F"/>
    <w:rsid w:val="009F73EC"/>
    <w:rsid w:val="009F779D"/>
    <w:rsid w:val="009F7871"/>
    <w:rsid w:val="009F7AA3"/>
    <w:rsid w:val="00A011AF"/>
    <w:rsid w:val="00A023EF"/>
    <w:rsid w:val="00A025E0"/>
    <w:rsid w:val="00A03201"/>
    <w:rsid w:val="00A0375E"/>
    <w:rsid w:val="00A04EAD"/>
    <w:rsid w:val="00A05466"/>
    <w:rsid w:val="00A067B2"/>
    <w:rsid w:val="00A0747C"/>
    <w:rsid w:val="00A07A5E"/>
    <w:rsid w:val="00A10D4D"/>
    <w:rsid w:val="00A10DFF"/>
    <w:rsid w:val="00A11655"/>
    <w:rsid w:val="00A11918"/>
    <w:rsid w:val="00A11F75"/>
    <w:rsid w:val="00A11FD9"/>
    <w:rsid w:val="00A133F4"/>
    <w:rsid w:val="00A136C9"/>
    <w:rsid w:val="00A1398E"/>
    <w:rsid w:val="00A144A2"/>
    <w:rsid w:val="00A144BB"/>
    <w:rsid w:val="00A144BC"/>
    <w:rsid w:val="00A14EA9"/>
    <w:rsid w:val="00A16157"/>
    <w:rsid w:val="00A16887"/>
    <w:rsid w:val="00A178D9"/>
    <w:rsid w:val="00A17A28"/>
    <w:rsid w:val="00A17DF9"/>
    <w:rsid w:val="00A201CA"/>
    <w:rsid w:val="00A20423"/>
    <w:rsid w:val="00A211C2"/>
    <w:rsid w:val="00A220B4"/>
    <w:rsid w:val="00A22723"/>
    <w:rsid w:val="00A22A62"/>
    <w:rsid w:val="00A2339C"/>
    <w:rsid w:val="00A23E67"/>
    <w:rsid w:val="00A2428C"/>
    <w:rsid w:val="00A24786"/>
    <w:rsid w:val="00A24B41"/>
    <w:rsid w:val="00A25936"/>
    <w:rsid w:val="00A25C8B"/>
    <w:rsid w:val="00A25E89"/>
    <w:rsid w:val="00A272C4"/>
    <w:rsid w:val="00A30C51"/>
    <w:rsid w:val="00A30EAE"/>
    <w:rsid w:val="00A311AA"/>
    <w:rsid w:val="00A31C05"/>
    <w:rsid w:val="00A31E23"/>
    <w:rsid w:val="00A3253D"/>
    <w:rsid w:val="00A327E5"/>
    <w:rsid w:val="00A32DD4"/>
    <w:rsid w:val="00A32ED9"/>
    <w:rsid w:val="00A33FC4"/>
    <w:rsid w:val="00A34F18"/>
    <w:rsid w:val="00A358C3"/>
    <w:rsid w:val="00A36003"/>
    <w:rsid w:val="00A36A64"/>
    <w:rsid w:val="00A37032"/>
    <w:rsid w:val="00A4003D"/>
    <w:rsid w:val="00A40D1B"/>
    <w:rsid w:val="00A41A58"/>
    <w:rsid w:val="00A41ABE"/>
    <w:rsid w:val="00A430CB"/>
    <w:rsid w:val="00A435AB"/>
    <w:rsid w:val="00A44345"/>
    <w:rsid w:val="00A4449C"/>
    <w:rsid w:val="00A44A49"/>
    <w:rsid w:val="00A45C3C"/>
    <w:rsid w:val="00A46083"/>
    <w:rsid w:val="00A46C49"/>
    <w:rsid w:val="00A47703"/>
    <w:rsid w:val="00A47D75"/>
    <w:rsid w:val="00A5019A"/>
    <w:rsid w:val="00A52194"/>
    <w:rsid w:val="00A524B8"/>
    <w:rsid w:val="00A525A9"/>
    <w:rsid w:val="00A5283D"/>
    <w:rsid w:val="00A528C7"/>
    <w:rsid w:val="00A53191"/>
    <w:rsid w:val="00A5373D"/>
    <w:rsid w:val="00A539C1"/>
    <w:rsid w:val="00A539D7"/>
    <w:rsid w:val="00A53A20"/>
    <w:rsid w:val="00A53F3F"/>
    <w:rsid w:val="00A54517"/>
    <w:rsid w:val="00A54A8F"/>
    <w:rsid w:val="00A555A5"/>
    <w:rsid w:val="00A57471"/>
    <w:rsid w:val="00A574FB"/>
    <w:rsid w:val="00A6179F"/>
    <w:rsid w:val="00A61D71"/>
    <w:rsid w:val="00A61F75"/>
    <w:rsid w:val="00A61FA6"/>
    <w:rsid w:val="00A62B56"/>
    <w:rsid w:val="00A63D03"/>
    <w:rsid w:val="00A63DCC"/>
    <w:rsid w:val="00A63E08"/>
    <w:rsid w:val="00A64C01"/>
    <w:rsid w:val="00A6507D"/>
    <w:rsid w:val="00A65658"/>
    <w:rsid w:val="00A6638C"/>
    <w:rsid w:val="00A66F11"/>
    <w:rsid w:val="00A67B2D"/>
    <w:rsid w:val="00A67C37"/>
    <w:rsid w:val="00A70279"/>
    <w:rsid w:val="00A70508"/>
    <w:rsid w:val="00A70D6E"/>
    <w:rsid w:val="00A72141"/>
    <w:rsid w:val="00A722B2"/>
    <w:rsid w:val="00A72DD3"/>
    <w:rsid w:val="00A7363C"/>
    <w:rsid w:val="00A73811"/>
    <w:rsid w:val="00A73878"/>
    <w:rsid w:val="00A74504"/>
    <w:rsid w:val="00A7582E"/>
    <w:rsid w:val="00A7722C"/>
    <w:rsid w:val="00A77CEE"/>
    <w:rsid w:val="00A77CFC"/>
    <w:rsid w:val="00A807A6"/>
    <w:rsid w:val="00A80DEA"/>
    <w:rsid w:val="00A82657"/>
    <w:rsid w:val="00A82D4D"/>
    <w:rsid w:val="00A842B2"/>
    <w:rsid w:val="00A846EF"/>
    <w:rsid w:val="00A84848"/>
    <w:rsid w:val="00A84C59"/>
    <w:rsid w:val="00A85853"/>
    <w:rsid w:val="00A85B5E"/>
    <w:rsid w:val="00A85D3E"/>
    <w:rsid w:val="00A8608E"/>
    <w:rsid w:val="00A86A9B"/>
    <w:rsid w:val="00A87125"/>
    <w:rsid w:val="00A87539"/>
    <w:rsid w:val="00A87C71"/>
    <w:rsid w:val="00A87F72"/>
    <w:rsid w:val="00A9047F"/>
    <w:rsid w:val="00A915C5"/>
    <w:rsid w:val="00A91C93"/>
    <w:rsid w:val="00A91D37"/>
    <w:rsid w:val="00A91F0D"/>
    <w:rsid w:val="00A9313C"/>
    <w:rsid w:val="00A94237"/>
    <w:rsid w:val="00A9450B"/>
    <w:rsid w:val="00A94783"/>
    <w:rsid w:val="00A94ACF"/>
    <w:rsid w:val="00A94BB7"/>
    <w:rsid w:val="00A96E80"/>
    <w:rsid w:val="00A971F9"/>
    <w:rsid w:val="00A97368"/>
    <w:rsid w:val="00A97A61"/>
    <w:rsid w:val="00AA0CBC"/>
    <w:rsid w:val="00AA2E4A"/>
    <w:rsid w:val="00AA2EFF"/>
    <w:rsid w:val="00AA3258"/>
    <w:rsid w:val="00AA3AE7"/>
    <w:rsid w:val="00AA3E02"/>
    <w:rsid w:val="00AA4074"/>
    <w:rsid w:val="00AA42BE"/>
    <w:rsid w:val="00AA4A74"/>
    <w:rsid w:val="00AA4E35"/>
    <w:rsid w:val="00AA51DE"/>
    <w:rsid w:val="00AA5549"/>
    <w:rsid w:val="00AA5B1C"/>
    <w:rsid w:val="00AA638E"/>
    <w:rsid w:val="00AA65B0"/>
    <w:rsid w:val="00AA696F"/>
    <w:rsid w:val="00AA71A2"/>
    <w:rsid w:val="00AA7BB8"/>
    <w:rsid w:val="00AB221C"/>
    <w:rsid w:val="00AB2DA4"/>
    <w:rsid w:val="00AB4484"/>
    <w:rsid w:val="00AB6377"/>
    <w:rsid w:val="00AB63A3"/>
    <w:rsid w:val="00AB6655"/>
    <w:rsid w:val="00AB6E04"/>
    <w:rsid w:val="00AB7EBC"/>
    <w:rsid w:val="00AC033D"/>
    <w:rsid w:val="00AC0737"/>
    <w:rsid w:val="00AC08CF"/>
    <w:rsid w:val="00AC09CF"/>
    <w:rsid w:val="00AC0A6D"/>
    <w:rsid w:val="00AC1975"/>
    <w:rsid w:val="00AC2020"/>
    <w:rsid w:val="00AC2399"/>
    <w:rsid w:val="00AC2B63"/>
    <w:rsid w:val="00AC3227"/>
    <w:rsid w:val="00AC352A"/>
    <w:rsid w:val="00AC37D1"/>
    <w:rsid w:val="00AC37F3"/>
    <w:rsid w:val="00AC43B4"/>
    <w:rsid w:val="00AC447F"/>
    <w:rsid w:val="00AC4D17"/>
    <w:rsid w:val="00AC5C04"/>
    <w:rsid w:val="00AC73EE"/>
    <w:rsid w:val="00AC7ECA"/>
    <w:rsid w:val="00AD13FF"/>
    <w:rsid w:val="00AD1BC7"/>
    <w:rsid w:val="00AD2BB1"/>
    <w:rsid w:val="00AD39B9"/>
    <w:rsid w:val="00AD41F0"/>
    <w:rsid w:val="00AD444A"/>
    <w:rsid w:val="00AD469F"/>
    <w:rsid w:val="00AD4C66"/>
    <w:rsid w:val="00AD5E5A"/>
    <w:rsid w:val="00AD5EEF"/>
    <w:rsid w:val="00AD63A1"/>
    <w:rsid w:val="00AD6481"/>
    <w:rsid w:val="00AD6531"/>
    <w:rsid w:val="00AD6BF8"/>
    <w:rsid w:val="00AD6C7E"/>
    <w:rsid w:val="00AD6F03"/>
    <w:rsid w:val="00AD7397"/>
    <w:rsid w:val="00AD75F2"/>
    <w:rsid w:val="00AD7924"/>
    <w:rsid w:val="00AD7A04"/>
    <w:rsid w:val="00AE01D2"/>
    <w:rsid w:val="00AE0EA8"/>
    <w:rsid w:val="00AE18F0"/>
    <w:rsid w:val="00AE39AC"/>
    <w:rsid w:val="00AE40B3"/>
    <w:rsid w:val="00AE5EF0"/>
    <w:rsid w:val="00AE615D"/>
    <w:rsid w:val="00AE65A4"/>
    <w:rsid w:val="00AE7F3F"/>
    <w:rsid w:val="00AF059A"/>
    <w:rsid w:val="00AF0CFB"/>
    <w:rsid w:val="00AF1420"/>
    <w:rsid w:val="00AF152E"/>
    <w:rsid w:val="00AF1F90"/>
    <w:rsid w:val="00AF30CA"/>
    <w:rsid w:val="00AF3CEA"/>
    <w:rsid w:val="00AF4341"/>
    <w:rsid w:val="00AF451C"/>
    <w:rsid w:val="00AF4FB4"/>
    <w:rsid w:val="00AF7278"/>
    <w:rsid w:val="00AF728E"/>
    <w:rsid w:val="00B00F38"/>
    <w:rsid w:val="00B01325"/>
    <w:rsid w:val="00B01A3A"/>
    <w:rsid w:val="00B01AB9"/>
    <w:rsid w:val="00B01BF8"/>
    <w:rsid w:val="00B02399"/>
    <w:rsid w:val="00B029EB"/>
    <w:rsid w:val="00B02D4A"/>
    <w:rsid w:val="00B040F4"/>
    <w:rsid w:val="00B05288"/>
    <w:rsid w:val="00B05673"/>
    <w:rsid w:val="00B059DC"/>
    <w:rsid w:val="00B05B5B"/>
    <w:rsid w:val="00B06BEA"/>
    <w:rsid w:val="00B0727F"/>
    <w:rsid w:val="00B077AE"/>
    <w:rsid w:val="00B10411"/>
    <w:rsid w:val="00B10451"/>
    <w:rsid w:val="00B11A5B"/>
    <w:rsid w:val="00B12769"/>
    <w:rsid w:val="00B12EF0"/>
    <w:rsid w:val="00B139C1"/>
    <w:rsid w:val="00B13B80"/>
    <w:rsid w:val="00B143CB"/>
    <w:rsid w:val="00B148D0"/>
    <w:rsid w:val="00B154A5"/>
    <w:rsid w:val="00B15968"/>
    <w:rsid w:val="00B16CEA"/>
    <w:rsid w:val="00B16DF2"/>
    <w:rsid w:val="00B172FF"/>
    <w:rsid w:val="00B17394"/>
    <w:rsid w:val="00B178F2"/>
    <w:rsid w:val="00B2282D"/>
    <w:rsid w:val="00B23161"/>
    <w:rsid w:val="00B2329B"/>
    <w:rsid w:val="00B236D8"/>
    <w:rsid w:val="00B23AC6"/>
    <w:rsid w:val="00B26053"/>
    <w:rsid w:val="00B26834"/>
    <w:rsid w:val="00B27868"/>
    <w:rsid w:val="00B30560"/>
    <w:rsid w:val="00B315CE"/>
    <w:rsid w:val="00B31EAD"/>
    <w:rsid w:val="00B32DC0"/>
    <w:rsid w:val="00B33C14"/>
    <w:rsid w:val="00B33E41"/>
    <w:rsid w:val="00B34471"/>
    <w:rsid w:val="00B34F2C"/>
    <w:rsid w:val="00B362E4"/>
    <w:rsid w:val="00B365A8"/>
    <w:rsid w:val="00B36B98"/>
    <w:rsid w:val="00B41030"/>
    <w:rsid w:val="00B416AB"/>
    <w:rsid w:val="00B41B40"/>
    <w:rsid w:val="00B420FD"/>
    <w:rsid w:val="00B4332D"/>
    <w:rsid w:val="00B43BF7"/>
    <w:rsid w:val="00B43C7C"/>
    <w:rsid w:val="00B44076"/>
    <w:rsid w:val="00B442D5"/>
    <w:rsid w:val="00B4473D"/>
    <w:rsid w:val="00B45151"/>
    <w:rsid w:val="00B45477"/>
    <w:rsid w:val="00B46939"/>
    <w:rsid w:val="00B46AC0"/>
    <w:rsid w:val="00B5075D"/>
    <w:rsid w:val="00B50B93"/>
    <w:rsid w:val="00B50BB5"/>
    <w:rsid w:val="00B54326"/>
    <w:rsid w:val="00B5481A"/>
    <w:rsid w:val="00B54D46"/>
    <w:rsid w:val="00B55385"/>
    <w:rsid w:val="00B55A71"/>
    <w:rsid w:val="00B56D07"/>
    <w:rsid w:val="00B574D9"/>
    <w:rsid w:val="00B57CA5"/>
    <w:rsid w:val="00B61213"/>
    <w:rsid w:val="00B61C3D"/>
    <w:rsid w:val="00B6287D"/>
    <w:rsid w:val="00B630FB"/>
    <w:rsid w:val="00B636AE"/>
    <w:rsid w:val="00B63DC9"/>
    <w:rsid w:val="00B63FFB"/>
    <w:rsid w:val="00B645B3"/>
    <w:rsid w:val="00B64BED"/>
    <w:rsid w:val="00B65811"/>
    <w:rsid w:val="00B6594C"/>
    <w:rsid w:val="00B65A83"/>
    <w:rsid w:val="00B65B2E"/>
    <w:rsid w:val="00B65B69"/>
    <w:rsid w:val="00B66757"/>
    <w:rsid w:val="00B67237"/>
    <w:rsid w:val="00B6728C"/>
    <w:rsid w:val="00B67B1E"/>
    <w:rsid w:val="00B70119"/>
    <w:rsid w:val="00B709C4"/>
    <w:rsid w:val="00B710B6"/>
    <w:rsid w:val="00B74AF7"/>
    <w:rsid w:val="00B74FC7"/>
    <w:rsid w:val="00B7783E"/>
    <w:rsid w:val="00B8004A"/>
    <w:rsid w:val="00B807F9"/>
    <w:rsid w:val="00B816D5"/>
    <w:rsid w:val="00B8181A"/>
    <w:rsid w:val="00B82833"/>
    <w:rsid w:val="00B82A3D"/>
    <w:rsid w:val="00B82C3F"/>
    <w:rsid w:val="00B82E43"/>
    <w:rsid w:val="00B832D9"/>
    <w:rsid w:val="00B838FB"/>
    <w:rsid w:val="00B83B6C"/>
    <w:rsid w:val="00B840B6"/>
    <w:rsid w:val="00B84421"/>
    <w:rsid w:val="00B853C5"/>
    <w:rsid w:val="00B85F97"/>
    <w:rsid w:val="00B85FDE"/>
    <w:rsid w:val="00B87B53"/>
    <w:rsid w:val="00B87C7B"/>
    <w:rsid w:val="00B9029D"/>
    <w:rsid w:val="00B91109"/>
    <w:rsid w:val="00B914AC"/>
    <w:rsid w:val="00B91720"/>
    <w:rsid w:val="00B91F79"/>
    <w:rsid w:val="00B921FC"/>
    <w:rsid w:val="00B9220F"/>
    <w:rsid w:val="00B92E03"/>
    <w:rsid w:val="00B949FC"/>
    <w:rsid w:val="00B94ABC"/>
    <w:rsid w:val="00B95174"/>
    <w:rsid w:val="00B953A8"/>
    <w:rsid w:val="00B95A4C"/>
    <w:rsid w:val="00B9655F"/>
    <w:rsid w:val="00B96971"/>
    <w:rsid w:val="00B970F5"/>
    <w:rsid w:val="00BA19BD"/>
    <w:rsid w:val="00BA1E9D"/>
    <w:rsid w:val="00BA346C"/>
    <w:rsid w:val="00BA413D"/>
    <w:rsid w:val="00BA42EA"/>
    <w:rsid w:val="00BA4983"/>
    <w:rsid w:val="00BA49C2"/>
    <w:rsid w:val="00BA6DA2"/>
    <w:rsid w:val="00BB191F"/>
    <w:rsid w:val="00BB2116"/>
    <w:rsid w:val="00BB2288"/>
    <w:rsid w:val="00BB248C"/>
    <w:rsid w:val="00BB27EF"/>
    <w:rsid w:val="00BB344A"/>
    <w:rsid w:val="00BB3A06"/>
    <w:rsid w:val="00BB433C"/>
    <w:rsid w:val="00BB44B3"/>
    <w:rsid w:val="00BB6143"/>
    <w:rsid w:val="00BB6698"/>
    <w:rsid w:val="00BB7184"/>
    <w:rsid w:val="00BB71BE"/>
    <w:rsid w:val="00BB74F0"/>
    <w:rsid w:val="00BB76B8"/>
    <w:rsid w:val="00BB7853"/>
    <w:rsid w:val="00BB7A77"/>
    <w:rsid w:val="00BB7E3C"/>
    <w:rsid w:val="00BC185F"/>
    <w:rsid w:val="00BC220E"/>
    <w:rsid w:val="00BC2C0E"/>
    <w:rsid w:val="00BC534C"/>
    <w:rsid w:val="00BC5A03"/>
    <w:rsid w:val="00BC5E73"/>
    <w:rsid w:val="00BC6B1E"/>
    <w:rsid w:val="00BC7487"/>
    <w:rsid w:val="00BC7A4E"/>
    <w:rsid w:val="00BD14F9"/>
    <w:rsid w:val="00BD15B6"/>
    <w:rsid w:val="00BD2D76"/>
    <w:rsid w:val="00BD3665"/>
    <w:rsid w:val="00BD37C8"/>
    <w:rsid w:val="00BD4B12"/>
    <w:rsid w:val="00BD4FFA"/>
    <w:rsid w:val="00BD653D"/>
    <w:rsid w:val="00BD6F51"/>
    <w:rsid w:val="00BD7225"/>
    <w:rsid w:val="00BE02C1"/>
    <w:rsid w:val="00BE05AB"/>
    <w:rsid w:val="00BE093C"/>
    <w:rsid w:val="00BE3200"/>
    <w:rsid w:val="00BE32E3"/>
    <w:rsid w:val="00BE33E9"/>
    <w:rsid w:val="00BE3485"/>
    <w:rsid w:val="00BE3D5F"/>
    <w:rsid w:val="00BE69C8"/>
    <w:rsid w:val="00BE6E40"/>
    <w:rsid w:val="00BE71F6"/>
    <w:rsid w:val="00BE7C95"/>
    <w:rsid w:val="00BF057A"/>
    <w:rsid w:val="00BF1316"/>
    <w:rsid w:val="00BF160B"/>
    <w:rsid w:val="00BF19D9"/>
    <w:rsid w:val="00BF1A67"/>
    <w:rsid w:val="00BF2579"/>
    <w:rsid w:val="00BF2A49"/>
    <w:rsid w:val="00BF40CC"/>
    <w:rsid w:val="00BF484B"/>
    <w:rsid w:val="00BF4D01"/>
    <w:rsid w:val="00BF53E0"/>
    <w:rsid w:val="00BF5AB8"/>
    <w:rsid w:val="00BF5F17"/>
    <w:rsid w:val="00BF6844"/>
    <w:rsid w:val="00BF72C9"/>
    <w:rsid w:val="00BF7974"/>
    <w:rsid w:val="00C00560"/>
    <w:rsid w:val="00C008FA"/>
    <w:rsid w:val="00C009F5"/>
    <w:rsid w:val="00C00B2C"/>
    <w:rsid w:val="00C00D51"/>
    <w:rsid w:val="00C00E88"/>
    <w:rsid w:val="00C012B3"/>
    <w:rsid w:val="00C0220F"/>
    <w:rsid w:val="00C02E6A"/>
    <w:rsid w:val="00C03261"/>
    <w:rsid w:val="00C0355F"/>
    <w:rsid w:val="00C03B15"/>
    <w:rsid w:val="00C03E6F"/>
    <w:rsid w:val="00C043B0"/>
    <w:rsid w:val="00C0486A"/>
    <w:rsid w:val="00C065D2"/>
    <w:rsid w:val="00C068F7"/>
    <w:rsid w:val="00C06F0A"/>
    <w:rsid w:val="00C07094"/>
    <w:rsid w:val="00C07477"/>
    <w:rsid w:val="00C07F04"/>
    <w:rsid w:val="00C1017C"/>
    <w:rsid w:val="00C10A37"/>
    <w:rsid w:val="00C123BE"/>
    <w:rsid w:val="00C1248E"/>
    <w:rsid w:val="00C129F6"/>
    <w:rsid w:val="00C1354F"/>
    <w:rsid w:val="00C137F8"/>
    <w:rsid w:val="00C144B7"/>
    <w:rsid w:val="00C14C18"/>
    <w:rsid w:val="00C15553"/>
    <w:rsid w:val="00C15663"/>
    <w:rsid w:val="00C1594B"/>
    <w:rsid w:val="00C16BC3"/>
    <w:rsid w:val="00C16E72"/>
    <w:rsid w:val="00C1711F"/>
    <w:rsid w:val="00C1752A"/>
    <w:rsid w:val="00C17B90"/>
    <w:rsid w:val="00C17F42"/>
    <w:rsid w:val="00C20223"/>
    <w:rsid w:val="00C20419"/>
    <w:rsid w:val="00C20FC9"/>
    <w:rsid w:val="00C2202D"/>
    <w:rsid w:val="00C225F6"/>
    <w:rsid w:val="00C234BE"/>
    <w:rsid w:val="00C234FB"/>
    <w:rsid w:val="00C23EEF"/>
    <w:rsid w:val="00C24686"/>
    <w:rsid w:val="00C2673C"/>
    <w:rsid w:val="00C270FF"/>
    <w:rsid w:val="00C2724F"/>
    <w:rsid w:val="00C278F6"/>
    <w:rsid w:val="00C27FB9"/>
    <w:rsid w:val="00C3043C"/>
    <w:rsid w:val="00C30A5A"/>
    <w:rsid w:val="00C314DF"/>
    <w:rsid w:val="00C319BE"/>
    <w:rsid w:val="00C319FC"/>
    <w:rsid w:val="00C33B94"/>
    <w:rsid w:val="00C33DCB"/>
    <w:rsid w:val="00C34143"/>
    <w:rsid w:val="00C34D4E"/>
    <w:rsid w:val="00C35A6B"/>
    <w:rsid w:val="00C35F04"/>
    <w:rsid w:val="00C36C56"/>
    <w:rsid w:val="00C37499"/>
    <w:rsid w:val="00C37538"/>
    <w:rsid w:val="00C37744"/>
    <w:rsid w:val="00C379A2"/>
    <w:rsid w:val="00C37EF9"/>
    <w:rsid w:val="00C40C53"/>
    <w:rsid w:val="00C41355"/>
    <w:rsid w:val="00C4210A"/>
    <w:rsid w:val="00C42800"/>
    <w:rsid w:val="00C4288F"/>
    <w:rsid w:val="00C42E3F"/>
    <w:rsid w:val="00C42FAC"/>
    <w:rsid w:val="00C43575"/>
    <w:rsid w:val="00C442A1"/>
    <w:rsid w:val="00C44421"/>
    <w:rsid w:val="00C45601"/>
    <w:rsid w:val="00C45F7E"/>
    <w:rsid w:val="00C464E0"/>
    <w:rsid w:val="00C46BFB"/>
    <w:rsid w:val="00C46FBF"/>
    <w:rsid w:val="00C47E86"/>
    <w:rsid w:val="00C51D55"/>
    <w:rsid w:val="00C5280A"/>
    <w:rsid w:val="00C52B3B"/>
    <w:rsid w:val="00C52D33"/>
    <w:rsid w:val="00C53698"/>
    <w:rsid w:val="00C54B23"/>
    <w:rsid w:val="00C54B29"/>
    <w:rsid w:val="00C556FA"/>
    <w:rsid w:val="00C56795"/>
    <w:rsid w:val="00C57102"/>
    <w:rsid w:val="00C57799"/>
    <w:rsid w:val="00C60237"/>
    <w:rsid w:val="00C60E05"/>
    <w:rsid w:val="00C61053"/>
    <w:rsid w:val="00C62521"/>
    <w:rsid w:val="00C62812"/>
    <w:rsid w:val="00C6282A"/>
    <w:rsid w:val="00C6354A"/>
    <w:rsid w:val="00C643B2"/>
    <w:rsid w:val="00C646AC"/>
    <w:rsid w:val="00C64E85"/>
    <w:rsid w:val="00C65054"/>
    <w:rsid w:val="00C65822"/>
    <w:rsid w:val="00C659F7"/>
    <w:rsid w:val="00C65A6F"/>
    <w:rsid w:val="00C65D19"/>
    <w:rsid w:val="00C65F49"/>
    <w:rsid w:val="00C662D8"/>
    <w:rsid w:val="00C674A8"/>
    <w:rsid w:val="00C67C1A"/>
    <w:rsid w:val="00C67CB1"/>
    <w:rsid w:val="00C67CC5"/>
    <w:rsid w:val="00C7010C"/>
    <w:rsid w:val="00C71E3D"/>
    <w:rsid w:val="00C71F6B"/>
    <w:rsid w:val="00C722AD"/>
    <w:rsid w:val="00C724A6"/>
    <w:rsid w:val="00C7284E"/>
    <w:rsid w:val="00C73192"/>
    <w:rsid w:val="00C73557"/>
    <w:rsid w:val="00C73AF2"/>
    <w:rsid w:val="00C73D55"/>
    <w:rsid w:val="00C740B7"/>
    <w:rsid w:val="00C74EB6"/>
    <w:rsid w:val="00C76407"/>
    <w:rsid w:val="00C766F8"/>
    <w:rsid w:val="00C80F9E"/>
    <w:rsid w:val="00C8126F"/>
    <w:rsid w:val="00C81890"/>
    <w:rsid w:val="00C823C2"/>
    <w:rsid w:val="00C82E33"/>
    <w:rsid w:val="00C831F6"/>
    <w:rsid w:val="00C84AE6"/>
    <w:rsid w:val="00C852D2"/>
    <w:rsid w:val="00C852F6"/>
    <w:rsid w:val="00C8554F"/>
    <w:rsid w:val="00C85C11"/>
    <w:rsid w:val="00C861BB"/>
    <w:rsid w:val="00C87303"/>
    <w:rsid w:val="00C8796E"/>
    <w:rsid w:val="00C87B5C"/>
    <w:rsid w:val="00C900AF"/>
    <w:rsid w:val="00C900B3"/>
    <w:rsid w:val="00C901D4"/>
    <w:rsid w:val="00C90289"/>
    <w:rsid w:val="00C902A3"/>
    <w:rsid w:val="00C91055"/>
    <w:rsid w:val="00C9239A"/>
    <w:rsid w:val="00C92851"/>
    <w:rsid w:val="00C93911"/>
    <w:rsid w:val="00C93D79"/>
    <w:rsid w:val="00C93FDC"/>
    <w:rsid w:val="00C94437"/>
    <w:rsid w:val="00C945AB"/>
    <w:rsid w:val="00C968F2"/>
    <w:rsid w:val="00C96C06"/>
    <w:rsid w:val="00CA00E4"/>
    <w:rsid w:val="00CA0702"/>
    <w:rsid w:val="00CA08CF"/>
    <w:rsid w:val="00CA0C81"/>
    <w:rsid w:val="00CA0F0E"/>
    <w:rsid w:val="00CA23DE"/>
    <w:rsid w:val="00CA2FC3"/>
    <w:rsid w:val="00CA35EA"/>
    <w:rsid w:val="00CA377D"/>
    <w:rsid w:val="00CA37B2"/>
    <w:rsid w:val="00CA5C95"/>
    <w:rsid w:val="00CA60C9"/>
    <w:rsid w:val="00CA6DE1"/>
    <w:rsid w:val="00CA713D"/>
    <w:rsid w:val="00CA7CBB"/>
    <w:rsid w:val="00CB0011"/>
    <w:rsid w:val="00CB08A9"/>
    <w:rsid w:val="00CB196C"/>
    <w:rsid w:val="00CB19FF"/>
    <w:rsid w:val="00CB27B1"/>
    <w:rsid w:val="00CB3871"/>
    <w:rsid w:val="00CB4106"/>
    <w:rsid w:val="00CB5444"/>
    <w:rsid w:val="00CB581D"/>
    <w:rsid w:val="00CB6206"/>
    <w:rsid w:val="00CB639F"/>
    <w:rsid w:val="00CB693D"/>
    <w:rsid w:val="00CB7A9D"/>
    <w:rsid w:val="00CC05F7"/>
    <w:rsid w:val="00CC0A0A"/>
    <w:rsid w:val="00CC16C7"/>
    <w:rsid w:val="00CC1817"/>
    <w:rsid w:val="00CC1A5C"/>
    <w:rsid w:val="00CC3690"/>
    <w:rsid w:val="00CC388D"/>
    <w:rsid w:val="00CC4BCF"/>
    <w:rsid w:val="00CC4F5C"/>
    <w:rsid w:val="00CC4F67"/>
    <w:rsid w:val="00CC573C"/>
    <w:rsid w:val="00CC5D1C"/>
    <w:rsid w:val="00CC66D4"/>
    <w:rsid w:val="00CC740F"/>
    <w:rsid w:val="00CD0521"/>
    <w:rsid w:val="00CD2A95"/>
    <w:rsid w:val="00CD30D4"/>
    <w:rsid w:val="00CD3AEB"/>
    <w:rsid w:val="00CD3CD0"/>
    <w:rsid w:val="00CD4FE2"/>
    <w:rsid w:val="00CD59DB"/>
    <w:rsid w:val="00CD5B3D"/>
    <w:rsid w:val="00CD624E"/>
    <w:rsid w:val="00CD7CA6"/>
    <w:rsid w:val="00CD7FF1"/>
    <w:rsid w:val="00CE00F9"/>
    <w:rsid w:val="00CE05EE"/>
    <w:rsid w:val="00CE184D"/>
    <w:rsid w:val="00CE20CF"/>
    <w:rsid w:val="00CE27C0"/>
    <w:rsid w:val="00CE2F32"/>
    <w:rsid w:val="00CE2F65"/>
    <w:rsid w:val="00CE3CEC"/>
    <w:rsid w:val="00CE3D2A"/>
    <w:rsid w:val="00CE443E"/>
    <w:rsid w:val="00CE60BE"/>
    <w:rsid w:val="00CF08BE"/>
    <w:rsid w:val="00CF0966"/>
    <w:rsid w:val="00CF1A3C"/>
    <w:rsid w:val="00CF1AC4"/>
    <w:rsid w:val="00CF225C"/>
    <w:rsid w:val="00CF253D"/>
    <w:rsid w:val="00CF2A84"/>
    <w:rsid w:val="00CF5A08"/>
    <w:rsid w:val="00CF5ED2"/>
    <w:rsid w:val="00CF72FB"/>
    <w:rsid w:val="00D008DF"/>
    <w:rsid w:val="00D00B50"/>
    <w:rsid w:val="00D015DE"/>
    <w:rsid w:val="00D0228E"/>
    <w:rsid w:val="00D03063"/>
    <w:rsid w:val="00D03146"/>
    <w:rsid w:val="00D03326"/>
    <w:rsid w:val="00D03562"/>
    <w:rsid w:val="00D03807"/>
    <w:rsid w:val="00D03FB5"/>
    <w:rsid w:val="00D0453E"/>
    <w:rsid w:val="00D04A0F"/>
    <w:rsid w:val="00D0556E"/>
    <w:rsid w:val="00D05850"/>
    <w:rsid w:val="00D05C0B"/>
    <w:rsid w:val="00D05CB7"/>
    <w:rsid w:val="00D063B3"/>
    <w:rsid w:val="00D065BB"/>
    <w:rsid w:val="00D069F8"/>
    <w:rsid w:val="00D06F12"/>
    <w:rsid w:val="00D072A1"/>
    <w:rsid w:val="00D076D1"/>
    <w:rsid w:val="00D101DE"/>
    <w:rsid w:val="00D102AA"/>
    <w:rsid w:val="00D10319"/>
    <w:rsid w:val="00D10824"/>
    <w:rsid w:val="00D10B49"/>
    <w:rsid w:val="00D10C87"/>
    <w:rsid w:val="00D11475"/>
    <w:rsid w:val="00D116D1"/>
    <w:rsid w:val="00D11939"/>
    <w:rsid w:val="00D11D46"/>
    <w:rsid w:val="00D124E9"/>
    <w:rsid w:val="00D127B1"/>
    <w:rsid w:val="00D134CD"/>
    <w:rsid w:val="00D1352A"/>
    <w:rsid w:val="00D13C70"/>
    <w:rsid w:val="00D1415B"/>
    <w:rsid w:val="00D14E5E"/>
    <w:rsid w:val="00D15672"/>
    <w:rsid w:val="00D16357"/>
    <w:rsid w:val="00D17956"/>
    <w:rsid w:val="00D17A5D"/>
    <w:rsid w:val="00D2011A"/>
    <w:rsid w:val="00D22DF4"/>
    <w:rsid w:val="00D236E7"/>
    <w:rsid w:val="00D25478"/>
    <w:rsid w:val="00D255DD"/>
    <w:rsid w:val="00D25669"/>
    <w:rsid w:val="00D256A3"/>
    <w:rsid w:val="00D27008"/>
    <w:rsid w:val="00D2707C"/>
    <w:rsid w:val="00D27DB8"/>
    <w:rsid w:val="00D300CF"/>
    <w:rsid w:val="00D301E2"/>
    <w:rsid w:val="00D306FB"/>
    <w:rsid w:val="00D31208"/>
    <w:rsid w:val="00D319AD"/>
    <w:rsid w:val="00D327C2"/>
    <w:rsid w:val="00D32885"/>
    <w:rsid w:val="00D32E78"/>
    <w:rsid w:val="00D340F4"/>
    <w:rsid w:val="00D343F5"/>
    <w:rsid w:val="00D34980"/>
    <w:rsid w:val="00D34B17"/>
    <w:rsid w:val="00D353F1"/>
    <w:rsid w:val="00D3574E"/>
    <w:rsid w:val="00D35789"/>
    <w:rsid w:val="00D362D8"/>
    <w:rsid w:val="00D364BA"/>
    <w:rsid w:val="00D400C3"/>
    <w:rsid w:val="00D40ABF"/>
    <w:rsid w:val="00D41852"/>
    <w:rsid w:val="00D430AE"/>
    <w:rsid w:val="00D44612"/>
    <w:rsid w:val="00D44790"/>
    <w:rsid w:val="00D447D9"/>
    <w:rsid w:val="00D452D0"/>
    <w:rsid w:val="00D4552B"/>
    <w:rsid w:val="00D46284"/>
    <w:rsid w:val="00D462F6"/>
    <w:rsid w:val="00D46436"/>
    <w:rsid w:val="00D469B6"/>
    <w:rsid w:val="00D46DC5"/>
    <w:rsid w:val="00D50419"/>
    <w:rsid w:val="00D5119B"/>
    <w:rsid w:val="00D521B9"/>
    <w:rsid w:val="00D53150"/>
    <w:rsid w:val="00D545F5"/>
    <w:rsid w:val="00D55B64"/>
    <w:rsid w:val="00D56C8A"/>
    <w:rsid w:val="00D56D54"/>
    <w:rsid w:val="00D56E3E"/>
    <w:rsid w:val="00D573FF"/>
    <w:rsid w:val="00D5763E"/>
    <w:rsid w:val="00D603C4"/>
    <w:rsid w:val="00D608A8"/>
    <w:rsid w:val="00D6127B"/>
    <w:rsid w:val="00D6147C"/>
    <w:rsid w:val="00D6165D"/>
    <w:rsid w:val="00D61BC1"/>
    <w:rsid w:val="00D622F7"/>
    <w:rsid w:val="00D62777"/>
    <w:rsid w:val="00D63BC3"/>
    <w:rsid w:val="00D642D7"/>
    <w:rsid w:val="00D6488C"/>
    <w:rsid w:val="00D64D93"/>
    <w:rsid w:val="00D6556B"/>
    <w:rsid w:val="00D66421"/>
    <w:rsid w:val="00D673A1"/>
    <w:rsid w:val="00D674E5"/>
    <w:rsid w:val="00D677C8"/>
    <w:rsid w:val="00D70DF8"/>
    <w:rsid w:val="00D71322"/>
    <w:rsid w:val="00D716FB"/>
    <w:rsid w:val="00D7277E"/>
    <w:rsid w:val="00D72B26"/>
    <w:rsid w:val="00D73996"/>
    <w:rsid w:val="00D73DC1"/>
    <w:rsid w:val="00D742BF"/>
    <w:rsid w:val="00D74453"/>
    <w:rsid w:val="00D744B2"/>
    <w:rsid w:val="00D74953"/>
    <w:rsid w:val="00D74C64"/>
    <w:rsid w:val="00D75C84"/>
    <w:rsid w:val="00D75EC7"/>
    <w:rsid w:val="00D77133"/>
    <w:rsid w:val="00D77CB8"/>
    <w:rsid w:val="00D805C0"/>
    <w:rsid w:val="00D80BC7"/>
    <w:rsid w:val="00D813EC"/>
    <w:rsid w:val="00D819AA"/>
    <w:rsid w:val="00D82391"/>
    <w:rsid w:val="00D825E6"/>
    <w:rsid w:val="00D83020"/>
    <w:rsid w:val="00D8422D"/>
    <w:rsid w:val="00D84934"/>
    <w:rsid w:val="00D84AC6"/>
    <w:rsid w:val="00D850E7"/>
    <w:rsid w:val="00D857BA"/>
    <w:rsid w:val="00D86022"/>
    <w:rsid w:val="00D86606"/>
    <w:rsid w:val="00D866BD"/>
    <w:rsid w:val="00D8754B"/>
    <w:rsid w:val="00D92EC1"/>
    <w:rsid w:val="00D94A2E"/>
    <w:rsid w:val="00D94B5B"/>
    <w:rsid w:val="00D953FB"/>
    <w:rsid w:val="00D961AC"/>
    <w:rsid w:val="00D962F0"/>
    <w:rsid w:val="00D96660"/>
    <w:rsid w:val="00D9704A"/>
    <w:rsid w:val="00D97220"/>
    <w:rsid w:val="00D973D4"/>
    <w:rsid w:val="00D978D3"/>
    <w:rsid w:val="00DA030B"/>
    <w:rsid w:val="00DA11B3"/>
    <w:rsid w:val="00DA17B0"/>
    <w:rsid w:val="00DA186C"/>
    <w:rsid w:val="00DA1949"/>
    <w:rsid w:val="00DA22BA"/>
    <w:rsid w:val="00DA2DDF"/>
    <w:rsid w:val="00DA31D1"/>
    <w:rsid w:val="00DA392F"/>
    <w:rsid w:val="00DA3C70"/>
    <w:rsid w:val="00DA3CF0"/>
    <w:rsid w:val="00DA4144"/>
    <w:rsid w:val="00DA57AB"/>
    <w:rsid w:val="00DA5B0C"/>
    <w:rsid w:val="00DA5CD3"/>
    <w:rsid w:val="00DA6495"/>
    <w:rsid w:val="00DA6C22"/>
    <w:rsid w:val="00DA6F65"/>
    <w:rsid w:val="00DA76A9"/>
    <w:rsid w:val="00DA7F3D"/>
    <w:rsid w:val="00DA7FC6"/>
    <w:rsid w:val="00DB0610"/>
    <w:rsid w:val="00DB0F52"/>
    <w:rsid w:val="00DB1A43"/>
    <w:rsid w:val="00DB1B5C"/>
    <w:rsid w:val="00DB21DD"/>
    <w:rsid w:val="00DB2C60"/>
    <w:rsid w:val="00DB315E"/>
    <w:rsid w:val="00DB3230"/>
    <w:rsid w:val="00DB36CD"/>
    <w:rsid w:val="00DB37BA"/>
    <w:rsid w:val="00DB5A0B"/>
    <w:rsid w:val="00DB5F18"/>
    <w:rsid w:val="00DB6187"/>
    <w:rsid w:val="00DB6D02"/>
    <w:rsid w:val="00DB72F6"/>
    <w:rsid w:val="00DB72FD"/>
    <w:rsid w:val="00DB7523"/>
    <w:rsid w:val="00DB7FB5"/>
    <w:rsid w:val="00DC0E3B"/>
    <w:rsid w:val="00DC0FD8"/>
    <w:rsid w:val="00DC179E"/>
    <w:rsid w:val="00DC18C3"/>
    <w:rsid w:val="00DC1A7A"/>
    <w:rsid w:val="00DC1D53"/>
    <w:rsid w:val="00DC3C1F"/>
    <w:rsid w:val="00DC4744"/>
    <w:rsid w:val="00DC4A56"/>
    <w:rsid w:val="00DC4A60"/>
    <w:rsid w:val="00DC58B4"/>
    <w:rsid w:val="00DC5C81"/>
    <w:rsid w:val="00DC6427"/>
    <w:rsid w:val="00DC7220"/>
    <w:rsid w:val="00DC7E7B"/>
    <w:rsid w:val="00DD0493"/>
    <w:rsid w:val="00DD0A95"/>
    <w:rsid w:val="00DD1055"/>
    <w:rsid w:val="00DD24C4"/>
    <w:rsid w:val="00DD31C2"/>
    <w:rsid w:val="00DD32ED"/>
    <w:rsid w:val="00DD36CF"/>
    <w:rsid w:val="00DD3B40"/>
    <w:rsid w:val="00DD4220"/>
    <w:rsid w:val="00DD47ED"/>
    <w:rsid w:val="00DD6B0A"/>
    <w:rsid w:val="00DD6D35"/>
    <w:rsid w:val="00DD705E"/>
    <w:rsid w:val="00DD72BA"/>
    <w:rsid w:val="00DD73B9"/>
    <w:rsid w:val="00DE009E"/>
    <w:rsid w:val="00DE2281"/>
    <w:rsid w:val="00DE2FE4"/>
    <w:rsid w:val="00DE374E"/>
    <w:rsid w:val="00DE377E"/>
    <w:rsid w:val="00DE3C49"/>
    <w:rsid w:val="00DE44C5"/>
    <w:rsid w:val="00DE4C73"/>
    <w:rsid w:val="00DE4EB9"/>
    <w:rsid w:val="00DE5539"/>
    <w:rsid w:val="00DE5DCF"/>
    <w:rsid w:val="00DE6C86"/>
    <w:rsid w:val="00DE7239"/>
    <w:rsid w:val="00DE7A12"/>
    <w:rsid w:val="00DE7D5B"/>
    <w:rsid w:val="00DF0B35"/>
    <w:rsid w:val="00DF1722"/>
    <w:rsid w:val="00DF19BF"/>
    <w:rsid w:val="00DF22DD"/>
    <w:rsid w:val="00DF27BB"/>
    <w:rsid w:val="00DF2B55"/>
    <w:rsid w:val="00DF2DA6"/>
    <w:rsid w:val="00DF32F8"/>
    <w:rsid w:val="00DF404F"/>
    <w:rsid w:val="00DF48F5"/>
    <w:rsid w:val="00DF4971"/>
    <w:rsid w:val="00DF4FFE"/>
    <w:rsid w:val="00DF5EEA"/>
    <w:rsid w:val="00DF6267"/>
    <w:rsid w:val="00DF627F"/>
    <w:rsid w:val="00DF665F"/>
    <w:rsid w:val="00DF7A02"/>
    <w:rsid w:val="00DF7A79"/>
    <w:rsid w:val="00DF7D71"/>
    <w:rsid w:val="00E007F6"/>
    <w:rsid w:val="00E00D44"/>
    <w:rsid w:val="00E0182B"/>
    <w:rsid w:val="00E02051"/>
    <w:rsid w:val="00E02519"/>
    <w:rsid w:val="00E02DF8"/>
    <w:rsid w:val="00E0453E"/>
    <w:rsid w:val="00E04CAB"/>
    <w:rsid w:val="00E04FF5"/>
    <w:rsid w:val="00E05A48"/>
    <w:rsid w:val="00E063EA"/>
    <w:rsid w:val="00E06D7F"/>
    <w:rsid w:val="00E070F1"/>
    <w:rsid w:val="00E072EC"/>
    <w:rsid w:val="00E11389"/>
    <w:rsid w:val="00E11F49"/>
    <w:rsid w:val="00E12552"/>
    <w:rsid w:val="00E133D5"/>
    <w:rsid w:val="00E138BD"/>
    <w:rsid w:val="00E13AEC"/>
    <w:rsid w:val="00E14BAF"/>
    <w:rsid w:val="00E14BC2"/>
    <w:rsid w:val="00E156BC"/>
    <w:rsid w:val="00E15736"/>
    <w:rsid w:val="00E1594A"/>
    <w:rsid w:val="00E16863"/>
    <w:rsid w:val="00E17387"/>
    <w:rsid w:val="00E20949"/>
    <w:rsid w:val="00E20D83"/>
    <w:rsid w:val="00E212BF"/>
    <w:rsid w:val="00E213F9"/>
    <w:rsid w:val="00E21444"/>
    <w:rsid w:val="00E214BD"/>
    <w:rsid w:val="00E22295"/>
    <w:rsid w:val="00E2263F"/>
    <w:rsid w:val="00E22C92"/>
    <w:rsid w:val="00E2392D"/>
    <w:rsid w:val="00E24038"/>
    <w:rsid w:val="00E24FD1"/>
    <w:rsid w:val="00E2566F"/>
    <w:rsid w:val="00E26B6C"/>
    <w:rsid w:val="00E27122"/>
    <w:rsid w:val="00E3017C"/>
    <w:rsid w:val="00E30648"/>
    <w:rsid w:val="00E3067F"/>
    <w:rsid w:val="00E316AB"/>
    <w:rsid w:val="00E32600"/>
    <w:rsid w:val="00E32768"/>
    <w:rsid w:val="00E32B00"/>
    <w:rsid w:val="00E33073"/>
    <w:rsid w:val="00E33B6C"/>
    <w:rsid w:val="00E360B0"/>
    <w:rsid w:val="00E36739"/>
    <w:rsid w:val="00E368D3"/>
    <w:rsid w:val="00E36DD3"/>
    <w:rsid w:val="00E3717C"/>
    <w:rsid w:val="00E374DF"/>
    <w:rsid w:val="00E3783C"/>
    <w:rsid w:val="00E37B1D"/>
    <w:rsid w:val="00E37F62"/>
    <w:rsid w:val="00E409B8"/>
    <w:rsid w:val="00E40C49"/>
    <w:rsid w:val="00E40EB5"/>
    <w:rsid w:val="00E41685"/>
    <w:rsid w:val="00E4275C"/>
    <w:rsid w:val="00E43726"/>
    <w:rsid w:val="00E446AE"/>
    <w:rsid w:val="00E458A9"/>
    <w:rsid w:val="00E461CF"/>
    <w:rsid w:val="00E4681C"/>
    <w:rsid w:val="00E477E8"/>
    <w:rsid w:val="00E509E4"/>
    <w:rsid w:val="00E51570"/>
    <w:rsid w:val="00E51A71"/>
    <w:rsid w:val="00E52CDB"/>
    <w:rsid w:val="00E53080"/>
    <w:rsid w:val="00E5383C"/>
    <w:rsid w:val="00E538D0"/>
    <w:rsid w:val="00E545E6"/>
    <w:rsid w:val="00E548B9"/>
    <w:rsid w:val="00E551B6"/>
    <w:rsid w:val="00E5536D"/>
    <w:rsid w:val="00E5563F"/>
    <w:rsid w:val="00E559DA"/>
    <w:rsid w:val="00E55DE8"/>
    <w:rsid w:val="00E55E9E"/>
    <w:rsid w:val="00E563D6"/>
    <w:rsid w:val="00E5743F"/>
    <w:rsid w:val="00E60747"/>
    <w:rsid w:val="00E618B4"/>
    <w:rsid w:val="00E61AFC"/>
    <w:rsid w:val="00E63143"/>
    <w:rsid w:val="00E64384"/>
    <w:rsid w:val="00E64FFF"/>
    <w:rsid w:val="00E6531C"/>
    <w:rsid w:val="00E65F56"/>
    <w:rsid w:val="00E66BCA"/>
    <w:rsid w:val="00E67E8D"/>
    <w:rsid w:val="00E70648"/>
    <w:rsid w:val="00E70CF3"/>
    <w:rsid w:val="00E71656"/>
    <w:rsid w:val="00E72703"/>
    <w:rsid w:val="00E730DA"/>
    <w:rsid w:val="00E7323B"/>
    <w:rsid w:val="00E73821"/>
    <w:rsid w:val="00E73C21"/>
    <w:rsid w:val="00E7412A"/>
    <w:rsid w:val="00E74248"/>
    <w:rsid w:val="00E74B2E"/>
    <w:rsid w:val="00E7508A"/>
    <w:rsid w:val="00E75577"/>
    <w:rsid w:val="00E758F9"/>
    <w:rsid w:val="00E75ABA"/>
    <w:rsid w:val="00E75D53"/>
    <w:rsid w:val="00E766CE"/>
    <w:rsid w:val="00E771B9"/>
    <w:rsid w:val="00E778AE"/>
    <w:rsid w:val="00E77AB8"/>
    <w:rsid w:val="00E8010F"/>
    <w:rsid w:val="00E80314"/>
    <w:rsid w:val="00E8039F"/>
    <w:rsid w:val="00E81049"/>
    <w:rsid w:val="00E81159"/>
    <w:rsid w:val="00E81379"/>
    <w:rsid w:val="00E81677"/>
    <w:rsid w:val="00E82D6D"/>
    <w:rsid w:val="00E83A25"/>
    <w:rsid w:val="00E8412C"/>
    <w:rsid w:val="00E84D5F"/>
    <w:rsid w:val="00E85CB3"/>
    <w:rsid w:val="00E85DEE"/>
    <w:rsid w:val="00E86B8D"/>
    <w:rsid w:val="00E86C10"/>
    <w:rsid w:val="00E87645"/>
    <w:rsid w:val="00E87C91"/>
    <w:rsid w:val="00E87F32"/>
    <w:rsid w:val="00E90FA7"/>
    <w:rsid w:val="00E91168"/>
    <w:rsid w:val="00E9171B"/>
    <w:rsid w:val="00E91A1D"/>
    <w:rsid w:val="00E925C1"/>
    <w:rsid w:val="00E92625"/>
    <w:rsid w:val="00E93020"/>
    <w:rsid w:val="00E93E98"/>
    <w:rsid w:val="00E93EB1"/>
    <w:rsid w:val="00E93F49"/>
    <w:rsid w:val="00E942F8"/>
    <w:rsid w:val="00E9555C"/>
    <w:rsid w:val="00E961C4"/>
    <w:rsid w:val="00E96FB5"/>
    <w:rsid w:val="00E97E4B"/>
    <w:rsid w:val="00EA1384"/>
    <w:rsid w:val="00EA25C9"/>
    <w:rsid w:val="00EA2794"/>
    <w:rsid w:val="00EA48F6"/>
    <w:rsid w:val="00EA4FFF"/>
    <w:rsid w:val="00EA5F33"/>
    <w:rsid w:val="00EA62BE"/>
    <w:rsid w:val="00EA6AF5"/>
    <w:rsid w:val="00EA6D0D"/>
    <w:rsid w:val="00EA6E9D"/>
    <w:rsid w:val="00EA74B8"/>
    <w:rsid w:val="00EB01B0"/>
    <w:rsid w:val="00EB01BB"/>
    <w:rsid w:val="00EB29D6"/>
    <w:rsid w:val="00EB3093"/>
    <w:rsid w:val="00EB3606"/>
    <w:rsid w:val="00EB39E8"/>
    <w:rsid w:val="00EB4592"/>
    <w:rsid w:val="00EB45CB"/>
    <w:rsid w:val="00EB4B96"/>
    <w:rsid w:val="00EB5833"/>
    <w:rsid w:val="00EB6271"/>
    <w:rsid w:val="00EB691C"/>
    <w:rsid w:val="00EB6A2A"/>
    <w:rsid w:val="00EB6E3D"/>
    <w:rsid w:val="00EB7090"/>
    <w:rsid w:val="00EB7666"/>
    <w:rsid w:val="00EC03C2"/>
    <w:rsid w:val="00EC0880"/>
    <w:rsid w:val="00EC0EEE"/>
    <w:rsid w:val="00EC1244"/>
    <w:rsid w:val="00EC28C0"/>
    <w:rsid w:val="00EC30E9"/>
    <w:rsid w:val="00EC3126"/>
    <w:rsid w:val="00EC3355"/>
    <w:rsid w:val="00EC406D"/>
    <w:rsid w:val="00EC49BF"/>
    <w:rsid w:val="00EC4BDB"/>
    <w:rsid w:val="00EC4E92"/>
    <w:rsid w:val="00EC5328"/>
    <w:rsid w:val="00EC56E0"/>
    <w:rsid w:val="00EC5884"/>
    <w:rsid w:val="00EC58F3"/>
    <w:rsid w:val="00EC5C55"/>
    <w:rsid w:val="00EC6180"/>
    <w:rsid w:val="00EC6B09"/>
    <w:rsid w:val="00EC7295"/>
    <w:rsid w:val="00ED0720"/>
    <w:rsid w:val="00ED075A"/>
    <w:rsid w:val="00ED0CB4"/>
    <w:rsid w:val="00ED0D3A"/>
    <w:rsid w:val="00ED1565"/>
    <w:rsid w:val="00ED15D1"/>
    <w:rsid w:val="00ED2946"/>
    <w:rsid w:val="00ED2B16"/>
    <w:rsid w:val="00ED33A8"/>
    <w:rsid w:val="00ED4050"/>
    <w:rsid w:val="00ED4C66"/>
    <w:rsid w:val="00ED4EFA"/>
    <w:rsid w:val="00ED5580"/>
    <w:rsid w:val="00ED57D3"/>
    <w:rsid w:val="00ED5B77"/>
    <w:rsid w:val="00ED5CFA"/>
    <w:rsid w:val="00ED631F"/>
    <w:rsid w:val="00ED7D1C"/>
    <w:rsid w:val="00EE045F"/>
    <w:rsid w:val="00EE1186"/>
    <w:rsid w:val="00EE1B1C"/>
    <w:rsid w:val="00EE1EF3"/>
    <w:rsid w:val="00EE234D"/>
    <w:rsid w:val="00EE39F2"/>
    <w:rsid w:val="00EE4246"/>
    <w:rsid w:val="00EE43FD"/>
    <w:rsid w:val="00EE4474"/>
    <w:rsid w:val="00EE66E4"/>
    <w:rsid w:val="00EE73E5"/>
    <w:rsid w:val="00EF0667"/>
    <w:rsid w:val="00EF10B0"/>
    <w:rsid w:val="00EF1E88"/>
    <w:rsid w:val="00EF24EA"/>
    <w:rsid w:val="00EF25EB"/>
    <w:rsid w:val="00EF2DD9"/>
    <w:rsid w:val="00EF2EE4"/>
    <w:rsid w:val="00EF32D4"/>
    <w:rsid w:val="00EF362A"/>
    <w:rsid w:val="00EF3CD6"/>
    <w:rsid w:val="00EF51EC"/>
    <w:rsid w:val="00EF5880"/>
    <w:rsid w:val="00EF5CB3"/>
    <w:rsid w:val="00EF641B"/>
    <w:rsid w:val="00EF699A"/>
    <w:rsid w:val="00EF719F"/>
    <w:rsid w:val="00F0190B"/>
    <w:rsid w:val="00F0200D"/>
    <w:rsid w:val="00F0287A"/>
    <w:rsid w:val="00F029B0"/>
    <w:rsid w:val="00F03470"/>
    <w:rsid w:val="00F03899"/>
    <w:rsid w:val="00F03A6C"/>
    <w:rsid w:val="00F03AD6"/>
    <w:rsid w:val="00F03D2F"/>
    <w:rsid w:val="00F05167"/>
    <w:rsid w:val="00F053EA"/>
    <w:rsid w:val="00F05C1F"/>
    <w:rsid w:val="00F05EB9"/>
    <w:rsid w:val="00F074D2"/>
    <w:rsid w:val="00F07555"/>
    <w:rsid w:val="00F079A4"/>
    <w:rsid w:val="00F109ED"/>
    <w:rsid w:val="00F10CCE"/>
    <w:rsid w:val="00F110E1"/>
    <w:rsid w:val="00F11E07"/>
    <w:rsid w:val="00F11EF5"/>
    <w:rsid w:val="00F12A0A"/>
    <w:rsid w:val="00F1387A"/>
    <w:rsid w:val="00F13E72"/>
    <w:rsid w:val="00F144F9"/>
    <w:rsid w:val="00F15B8F"/>
    <w:rsid w:val="00F1650A"/>
    <w:rsid w:val="00F1683E"/>
    <w:rsid w:val="00F20182"/>
    <w:rsid w:val="00F217C3"/>
    <w:rsid w:val="00F22C2F"/>
    <w:rsid w:val="00F235CB"/>
    <w:rsid w:val="00F23A0B"/>
    <w:rsid w:val="00F23ACB"/>
    <w:rsid w:val="00F24A55"/>
    <w:rsid w:val="00F24E21"/>
    <w:rsid w:val="00F27356"/>
    <w:rsid w:val="00F30D25"/>
    <w:rsid w:val="00F311AA"/>
    <w:rsid w:val="00F31AA7"/>
    <w:rsid w:val="00F31DC7"/>
    <w:rsid w:val="00F32286"/>
    <w:rsid w:val="00F344D2"/>
    <w:rsid w:val="00F34FE5"/>
    <w:rsid w:val="00F3533A"/>
    <w:rsid w:val="00F3598D"/>
    <w:rsid w:val="00F36C0F"/>
    <w:rsid w:val="00F3749E"/>
    <w:rsid w:val="00F37877"/>
    <w:rsid w:val="00F400A2"/>
    <w:rsid w:val="00F40B6B"/>
    <w:rsid w:val="00F427ED"/>
    <w:rsid w:val="00F43302"/>
    <w:rsid w:val="00F443A1"/>
    <w:rsid w:val="00F454E7"/>
    <w:rsid w:val="00F4582D"/>
    <w:rsid w:val="00F458DF"/>
    <w:rsid w:val="00F45CF2"/>
    <w:rsid w:val="00F46070"/>
    <w:rsid w:val="00F508AE"/>
    <w:rsid w:val="00F50E97"/>
    <w:rsid w:val="00F511E3"/>
    <w:rsid w:val="00F51DF5"/>
    <w:rsid w:val="00F521F1"/>
    <w:rsid w:val="00F522C9"/>
    <w:rsid w:val="00F526E2"/>
    <w:rsid w:val="00F527C8"/>
    <w:rsid w:val="00F52E21"/>
    <w:rsid w:val="00F557C7"/>
    <w:rsid w:val="00F55A9E"/>
    <w:rsid w:val="00F55DD7"/>
    <w:rsid w:val="00F564FA"/>
    <w:rsid w:val="00F5694F"/>
    <w:rsid w:val="00F56B55"/>
    <w:rsid w:val="00F5748F"/>
    <w:rsid w:val="00F57899"/>
    <w:rsid w:val="00F608B7"/>
    <w:rsid w:val="00F6169D"/>
    <w:rsid w:val="00F62B05"/>
    <w:rsid w:val="00F63D20"/>
    <w:rsid w:val="00F63DBB"/>
    <w:rsid w:val="00F6485A"/>
    <w:rsid w:val="00F64ABA"/>
    <w:rsid w:val="00F64B4A"/>
    <w:rsid w:val="00F64FC4"/>
    <w:rsid w:val="00F6553F"/>
    <w:rsid w:val="00F658C0"/>
    <w:rsid w:val="00F65EAE"/>
    <w:rsid w:val="00F66DE7"/>
    <w:rsid w:val="00F67461"/>
    <w:rsid w:val="00F6746C"/>
    <w:rsid w:val="00F70405"/>
    <w:rsid w:val="00F7144E"/>
    <w:rsid w:val="00F7182B"/>
    <w:rsid w:val="00F71B33"/>
    <w:rsid w:val="00F71BEA"/>
    <w:rsid w:val="00F721D1"/>
    <w:rsid w:val="00F726B6"/>
    <w:rsid w:val="00F73DB1"/>
    <w:rsid w:val="00F74841"/>
    <w:rsid w:val="00F75287"/>
    <w:rsid w:val="00F75CA6"/>
    <w:rsid w:val="00F766E5"/>
    <w:rsid w:val="00F768F8"/>
    <w:rsid w:val="00F76E63"/>
    <w:rsid w:val="00F77136"/>
    <w:rsid w:val="00F77286"/>
    <w:rsid w:val="00F77A17"/>
    <w:rsid w:val="00F801CA"/>
    <w:rsid w:val="00F811C5"/>
    <w:rsid w:val="00F8142D"/>
    <w:rsid w:val="00F8236E"/>
    <w:rsid w:val="00F824C8"/>
    <w:rsid w:val="00F829FD"/>
    <w:rsid w:val="00F84422"/>
    <w:rsid w:val="00F85301"/>
    <w:rsid w:val="00F853B4"/>
    <w:rsid w:val="00F85F29"/>
    <w:rsid w:val="00F86608"/>
    <w:rsid w:val="00F866D4"/>
    <w:rsid w:val="00F8697E"/>
    <w:rsid w:val="00F86AF8"/>
    <w:rsid w:val="00F86FA1"/>
    <w:rsid w:val="00F87584"/>
    <w:rsid w:val="00F8764F"/>
    <w:rsid w:val="00F878E6"/>
    <w:rsid w:val="00F87CD5"/>
    <w:rsid w:val="00F87F61"/>
    <w:rsid w:val="00F900EF"/>
    <w:rsid w:val="00F926D1"/>
    <w:rsid w:val="00F959F7"/>
    <w:rsid w:val="00F96033"/>
    <w:rsid w:val="00F9674C"/>
    <w:rsid w:val="00F9683C"/>
    <w:rsid w:val="00F96908"/>
    <w:rsid w:val="00F96FDE"/>
    <w:rsid w:val="00F97086"/>
    <w:rsid w:val="00F9746B"/>
    <w:rsid w:val="00F97487"/>
    <w:rsid w:val="00F9797B"/>
    <w:rsid w:val="00F97E06"/>
    <w:rsid w:val="00F97FF2"/>
    <w:rsid w:val="00FA0217"/>
    <w:rsid w:val="00FA02C0"/>
    <w:rsid w:val="00FA17FA"/>
    <w:rsid w:val="00FA1D45"/>
    <w:rsid w:val="00FA2F34"/>
    <w:rsid w:val="00FA30B6"/>
    <w:rsid w:val="00FA373F"/>
    <w:rsid w:val="00FA4097"/>
    <w:rsid w:val="00FA4BB1"/>
    <w:rsid w:val="00FA5BBA"/>
    <w:rsid w:val="00FA5DDA"/>
    <w:rsid w:val="00FA5E66"/>
    <w:rsid w:val="00FA6CF1"/>
    <w:rsid w:val="00FB02CE"/>
    <w:rsid w:val="00FB16D1"/>
    <w:rsid w:val="00FB1CF0"/>
    <w:rsid w:val="00FB2072"/>
    <w:rsid w:val="00FB2176"/>
    <w:rsid w:val="00FB237E"/>
    <w:rsid w:val="00FB2BDE"/>
    <w:rsid w:val="00FB3365"/>
    <w:rsid w:val="00FB3E6F"/>
    <w:rsid w:val="00FB44BF"/>
    <w:rsid w:val="00FB55CF"/>
    <w:rsid w:val="00FB60FC"/>
    <w:rsid w:val="00FB6180"/>
    <w:rsid w:val="00FB7BA0"/>
    <w:rsid w:val="00FC132B"/>
    <w:rsid w:val="00FC1379"/>
    <w:rsid w:val="00FC1D1D"/>
    <w:rsid w:val="00FC1EE3"/>
    <w:rsid w:val="00FC201B"/>
    <w:rsid w:val="00FC2C16"/>
    <w:rsid w:val="00FC438A"/>
    <w:rsid w:val="00FC4969"/>
    <w:rsid w:val="00FC4B04"/>
    <w:rsid w:val="00FC55B6"/>
    <w:rsid w:val="00FC5B33"/>
    <w:rsid w:val="00FC5F6E"/>
    <w:rsid w:val="00FC6256"/>
    <w:rsid w:val="00FC63AE"/>
    <w:rsid w:val="00FC6433"/>
    <w:rsid w:val="00FC7235"/>
    <w:rsid w:val="00FD1065"/>
    <w:rsid w:val="00FD1D65"/>
    <w:rsid w:val="00FD2647"/>
    <w:rsid w:val="00FD3277"/>
    <w:rsid w:val="00FD38B4"/>
    <w:rsid w:val="00FD3A51"/>
    <w:rsid w:val="00FD5CBE"/>
    <w:rsid w:val="00FD5E36"/>
    <w:rsid w:val="00FD69F8"/>
    <w:rsid w:val="00FD6ED5"/>
    <w:rsid w:val="00FD7A6A"/>
    <w:rsid w:val="00FE051B"/>
    <w:rsid w:val="00FE0612"/>
    <w:rsid w:val="00FE0E81"/>
    <w:rsid w:val="00FE396F"/>
    <w:rsid w:val="00FE4351"/>
    <w:rsid w:val="00FE462B"/>
    <w:rsid w:val="00FE4BCB"/>
    <w:rsid w:val="00FE503E"/>
    <w:rsid w:val="00FE6C9B"/>
    <w:rsid w:val="00FE76A4"/>
    <w:rsid w:val="00FE7798"/>
    <w:rsid w:val="00FE7AD4"/>
    <w:rsid w:val="00FE7D31"/>
    <w:rsid w:val="00FF0179"/>
    <w:rsid w:val="00FF0638"/>
    <w:rsid w:val="00FF10C9"/>
    <w:rsid w:val="00FF11B1"/>
    <w:rsid w:val="00FF16D7"/>
    <w:rsid w:val="00FF172F"/>
    <w:rsid w:val="00FF18CC"/>
    <w:rsid w:val="00FF1F90"/>
    <w:rsid w:val="00FF365C"/>
    <w:rsid w:val="00FF5A0B"/>
    <w:rsid w:val="00FF5A66"/>
    <w:rsid w:val="00FF5CCE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985D1"/>
  <w15:docId w15:val="{D17F6F97-8B17-4615-BF65-45EAA15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D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E3067F"/>
    <w:rPr>
      <w:rFonts w:ascii="Calibri" w:eastAsia="Calibri" w:hAnsi="Calibri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E3067F"/>
    <w:rPr>
      <w:rFonts w:ascii="Calibri" w:eastAsia="Calibri" w:hAnsi="Calibri"/>
      <w:lang w:val="en-US" w:eastAsia="en-US" w:bidi="ar-SA"/>
    </w:rPr>
  </w:style>
  <w:style w:type="character" w:styleId="IntenseReference">
    <w:name w:val="Intense Reference"/>
    <w:uiPriority w:val="32"/>
    <w:qFormat/>
    <w:rsid w:val="00577A6E"/>
    <w:rPr>
      <w:b/>
      <w:bCs/>
      <w:smallCaps/>
      <w:color w:val="C0504D"/>
      <w:spacing w:val="5"/>
      <w:u w:val="single"/>
    </w:rPr>
  </w:style>
  <w:style w:type="paragraph" w:customStyle="1" w:styleId="ColorfulList-Accent11">
    <w:name w:val="Colorful List - Accent 11"/>
    <w:basedOn w:val="Normal"/>
    <w:qFormat/>
    <w:rsid w:val="00170E6C"/>
    <w:pPr>
      <w:ind w:left="720"/>
      <w:contextualSpacing/>
    </w:pPr>
    <w:rPr>
      <w:rFonts w:ascii="Century Gothic" w:eastAsia="MS PGothic" w:hAnsi="Century Gothic"/>
      <w:szCs w:val="22"/>
      <w:lang w:val="en-US"/>
    </w:rPr>
  </w:style>
  <w:style w:type="paragraph" w:styleId="ListNumber4">
    <w:name w:val="List Number 4"/>
    <w:basedOn w:val="Normal"/>
    <w:semiHidden/>
    <w:unhideWhenUsed/>
    <w:rsid w:val="00933D37"/>
    <w:pPr>
      <w:numPr>
        <w:numId w:val="3"/>
      </w:numPr>
      <w:contextualSpacing/>
    </w:pPr>
    <w:rPr>
      <w:rFonts w:ascii="Century Gothic" w:eastAsia="MS PGothic" w:hAnsi="Century Gothic"/>
      <w:szCs w:val="22"/>
      <w:lang w:val="en-US"/>
    </w:rPr>
  </w:style>
  <w:style w:type="paragraph" w:styleId="Caption">
    <w:name w:val="caption"/>
    <w:basedOn w:val="Normal"/>
    <w:next w:val="Normal"/>
    <w:uiPriority w:val="35"/>
    <w:qFormat/>
    <w:rsid w:val="00934A57"/>
    <w:pPr>
      <w:spacing w:after="200"/>
    </w:pPr>
    <w:rPr>
      <w:rFonts w:ascii="Century Gothic" w:eastAsia="MS PGothic" w:hAnsi="Century Gothic"/>
      <w:b/>
      <w:bCs/>
      <w:color w:val="A9122A"/>
      <w:sz w:val="18"/>
      <w:szCs w:val="18"/>
      <w:lang w:val="en-US"/>
    </w:rPr>
  </w:style>
  <w:style w:type="paragraph" w:customStyle="1" w:styleId="description">
    <w:name w:val="description"/>
    <w:basedOn w:val="Normal"/>
    <w:rsid w:val="007556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F51DF5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customStyle="1" w:styleId="WW-BodyText2">
    <w:name w:val="WW-Body Text 2"/>
    <w:basedOn w:val="Normal"/>
    <w:rsid w:val="00F51DF5"/>
    <w:pPr>
      <w:tabs>
        <w:tab w:val="left" w:pos="8639"/>
      </w:tabs>
      <w:suppressAutoHyphens/>
      <w:jc w:val="both"/>
    </w:pPr>
    <w:rPr>
      <w:lang w:val="en-US" w:eastAsia="ar-SA"/>
    </w:rPr>
  </w:style>
  <w:style w:type="paragraph" w:customStyle="1" w:styleId="cv2">
    <w:name w:val="cv2"/>
    <w:basedOn w:val="Heading1"/>
    <w:rsid w:val="003F0228"/>
    <w:pPr>
      <w:suppressAutoHyphens/>
      <w:spacing w:before="480" w:after="240"/>
    </w:pPr>
    <w:rPr>
      <w:rFonts w:ascii="Arial Narrow" w:hAnsi="Arial Narrow" w:cs="Arial"/>
      <w:kern w:val="0"/>
      <w:sz w:val="28"/>
      <w:szCs w:val="28"/>
      <w:lang w:eastAsia="ar-SA"/>
    </w:rPr>
  </w:style>
  <w:style w:type="character" w:customStyle="1" w:styleId="spelle">
    <w:name w:val="spelle"/>
    <w:basedOn w:val="DefaultParagraphFont"/>
    <w:rsid w:val="0084258F"/>
  </w:style>
  <w:style w:type="paragraph" w:styleId="Title">
    <w:name w:val="Title"/>
    <w:basedOn w:val="Normal"/>
    <w:link w:val="TitleChar"/>
    <w:qFormat/>
    <w:rsid w:val="00D55B64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link w:val="Title"/>
    <w:rsid w:val="00D55B64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4B6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6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5B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5B"/>
    <w:rPr>
      <w:rFonts w:ascii="Verdana" w:hAnsi="Verdana"/>
      <w:b/>
      <w:bCs/>
      <w:lang w:eastAsia="en-US"/>
    </w:rPr>
  </w:style>
  <w:style w:type="paragraph" w:styleId="Revision">
    <w:name w:val="Revision"/>
    <w:hidden/>
    <w:uiPriority w:val="99"/>
    <w:semiHidden/>
    <w:rsid w:val="006B45F1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eshsutar@gmail.com%20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CFB6-8F3A-4727-B734-79B363B4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9349</CharactersWithSpaces>
  <SharedDoc>false</SharedDoc>
  <HLinks>
    <vt:vector size="24" baseType="variant"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mailto:abc.xyz@gmail.com</vt:lpwstr>
      </vt:variant>
      <vt:variant>
        <vt:lpwstr/>
      </vt:variant>
      <vt:variant>
        <vt:i4>1179650</vt:i4>
      </vt:variant>
      <vt:variant>
        <vt:i4>-1</vt:i4>
      </vt:variant>
      <vt:variant>
        <vt:i4>1028</vt:i4>
      </vt:variant>
      <vt:variant>
        <vt:i4>1</vt:i4>
      </vt:variant>
      <vt:variant>
        <vt:lpwstr>http://www.wns.com/Portals/0/WNSLogo.PNG</vt:lpwstr>
      </vt:variant>
      <vt:variant>
        <vt:lpwstr/>
      </vt:variant>
      <vt:variant>
        <vt:i4>38</vt:i4>
      </vt:variant>
      <vt:variant>
        <vt:i4>-1</vt:i4>
      </vt:variant>
      <vt:variant>
        <vt:i4>1029</vt:i4>
      </vt:variant>
      <vt:variant>
        <vt:i4>1</vt:i4>
      </vt:variant>
      <vt:variant>
        <vt:lpwstr>http://trak.in/wp-content/uploads/2009/03/ibm.jpg</vt:lpwstr>
      </vt:variant>
      <vt:variant>
        <vt:lpwstr/>
      </vt:variant>
      <vt:variant>
        <vt:i4>131081</vt:i4>
      </vt:variant>
      <vt:variant>
        <vt:i4>-1</vt:i4>
      </vt:variant>
      <vt:variant>
        <vt:i4>1030</vt:i4>
      </vt:variant>
      <vt:variant>
        <vt:i4>1</vt:i4>
      </vt:variant>
      <vt:variant>
        <vt:lpwstr>http://www.wipro.com/images/logo.jpg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Paresh Sutar</dc:creator>
  <cp:lastModifiedBy>Paresh Sutar</cp:lastModifiedBy>
  <cp:revision>10</cp:revision>
  <cp:lastPrinted>2016-09-28T14:22:00Z</cp:lastPrinted>
  <dcterms:created xsi:type="dcterms:W3CDTF">2019-04-14T05:35:00Z</dcterms:created>
  <dcterms:modified xsi:type="dcterms:W3CDTF">2019-06-21T17:36:00Z</dcterms:modified>
</cp:coreProperties>
</file>