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ubtitle"/>
        <w:tabs>
          <w:tab w:val="left" w:pos="9375"/>
        </w:tabs>
        <w:jc w:val="both"/>
        <w:outlineLvl w:val="0"/>
        <w:rPr>
          <w:rFonts w:ascii="Cambria" w:hAnsi="Cambria" w:cs="Arial"/>
        </w:rPr>
      </w:pPr>
    </w:p>
    <w:p>
      <w:pPr>
        <w:pStyle w:val="Subtitle"/>
        <w:tabs>
          <w:tab w:val="left" w:pos="9375"/>
        </w:tabs>
        <w:jc w:val="both"/>
        <w:outlineLvl w:val="0"/>
        <w:rPr>
          <w:rFonts w:ascii="Cambria" w:hAnsi="Cambria" w:cs="Arial"/>
        </w:rPr>
      </w:pPr>
      <w:r>
        <w:rPr>
          <w:rFonts w:ascii="Cambria" w:hAnsi="Cambria" w:cs="Arial"/>
        </w:rPr>
        <w:t>Pratik N Patil.</w:t>
      </w:r>
    </w:p>
    <w:p>
      <w:pPr>
        <w:pStyle w:val="Subtitle"/>
        <w:jc w:val="both"/>
        <w:outlineLvl w:val="0"/>
        <w:rPr>
          <w:rFonts w:ascii="Cambria" w:hAnsi="Cambria"/>
          <w:b w:val="0"/>
        </w:rPr>
      </w:pPr>
      <w:r>
        <w:rPr>
          <w:rFonts w:ascii="Cambria" w:hAnsi="Cambria"/>
          <w:b w:val="0"/>
        </w:rPr>
        <w:t xml:space="preserve">Phone No.: - +91 - 7387222606 / </w:t>
      </w:r>
      <w:r>
        <w:rPr>
          <w:rFonts w:ascii="Cambria" w:hAnsi="Cambria"/>
          <w:b w:val="0"/>
        </w:rPr>
        <w:t>8779980322</w:t>
      </w:r>
    </w:p>
    <w:p>
      <w:pPr>
        <w:pStyle w:val="Footer"/>
        <w:jc w:val="both"/>
        <w:rPr>
          <w:rFonts w:ascii="Cambria" w:hAnsi="Cambria" w:cs="Arial"/>
          <w:color w:val="4F81BD" w:themeColor="accent1"/>
        </w:rPr>
      </w:pPr>
      <w:r>
        <w:rPr>
          <w:rFonts w:ascii="Cambria" w:hAnsi="Cambria" w:cs="Arial"/>
        </w:rPr>
        <w:t>E-Mail:</w:t>
      </w:r>
      <w:r>
        <w:rPr>
          <w:rFonts w:ascii="Cambria" w:hAnsi="Cambria" w:cs="Arial"/>
          <w:color w:val="1F497D" w:themeColor="text2"/>
          <w:u w:val="single"/>
        </w:rPr>
        <w:t>pratikpatil1705</w:t>
      </w:r>
      <w:hyperlink r:id="rId7" w:history="1">
        <w:r>
          <w:rPr>
            <w:rStyle w:val="Hyperlink"/>
            <w:rFonts w:ascii="Cambria" w:hAnsi="Cambria" w:cs="Arial"/>
            <w:color w:val="1F497D" w:themeColor="text2"/>
          </w:rPr>
          <w:t>@gmail.com</w:t>
        </w:r>
      </w:hyperlink>
    </w:p>
    <w:p>
      <w:pPr>
        <w:pStyle w:val="Footer"/>
        <w:ind w:left="2160"/>
        <w:jc w:val="both"/>
        <w:rPr>
          <w:rFonts w:ascii="Cambria" w:hAnsi="Cambria" w:cs="Arial"/>
          <w:color w:val="1F497D" w:themeColor="text2"/>
        </w:rPr>
      </w:pPr>
    </w:p>
    <w:p>
      <w:pPr>
        <w:pStyle w:val="Footer"/>
        <w:pBdr>
          <w:top w:val="single" w:sz="4" w:space="1" w:color="auto"/>
        </w:pBdr>
        <w:jc w:val="both"/>
        <w:rPr>
          <w:rFonts w:ascii="Cambria" w:hAnsi="Cambria"/>
        </w:rPr>
      </w:pPr>
    </w:p>
    <w:p>
      <w:pPr>
        <w:spacing w:line="240" w:lineRule="atLeast"/>
        <w:jc w:val="both"/>
        <w:rPr>
          <w:rFonts w:ascii="Cambria" w:hAnsi="Cambria" w:cs="Arial"/>
        </w:rPr>
      </w:pPr>
    </w:p>
    <w:p>
      <w:pPr>
        <w:spacing w:line="240" w:lineRule="atLeast"/>
        <w:jc w:val="both"/>
        <w:rPr>
          <w:rFonts w:ascii="Cambria" w:hAnsi="Cambria" w:cs="Arial"/>
        </w:rPr>
      </w:pPr>
    </w:p>
    <w:p>
      <w:pPr>
        <w:shd w:val="pct12" w:color="auto" w:fill="auto"/>
        <w:jc w:val="both"/>
        <w:rPr>
          <w:rFonts w:ascii="Cambria" w:hAnsi="Cambria"/>
          <w:b/>
        </w:rPr>
      </w:pPr>
      <w:r>
        <w:rPr>
          <w:rFonts w:ascii="Cambria" w:hAnsi="Cambria"/>
          <w:b/>
        </w:rPr>
        <w:t>Career Objective</w:t>
      </w:r>
    </w:p>
    <w:p>
      <w:pPr>
        <w:spacing w:line="240" w:lineRule="atLeast"/>
        <w:jc w:val="both"/>
        <w:rPr>
          <w:rFonts w:ascii="Cambria" w:hAnsi="Cambria" w:cs="Arial"/>
        </w:rPr>
      </w:pPr>
      <w:r>
        <w:rPr>
          <w:rFonts w:ascii="Cambria" w:hAnsi="Cambria" w:cs="Arial"/>
        </w:rPr>
        <w:t>Pursue a professionally challenging career oriented towards mix of business analysis and project management function. Assume higher responsibility focused towards business development role in long run.</w:t>
      </w:r>
    </w:p>
    <w:p>
      <w:pPr>
        <w:jc w:val="both"/>
        <w:rPr>
          <w:rFonts w:ascii="Cambria" w:hAnsi="Cambria"/>
        </w:rPr>
      </w:pPr>
    </w:p>
    <w:p>
      <w:pPr>
        <w:shd w:val="pct12" w:color="auto" w:fill="auto"/>
        <w:jc w:val="both"/>
        <w:rPr>
          <w:rFonts w:ascii="Cambria" w:hAnsi="Cambria"/>
          <w:b/>
        </w:rPr>
      </w:pPr>
      <w:r>
        <w:rPr>
          <w:rFonts w:ascii="Cambria" w:hAnsi="Cambria"/>
          <w:b/>
        </w:rPr>
        <w:t>Profile Summary</w:t>
      </w:r>
    </w:p>
    <w:p>
      <w:pPr>
        <w:pStyle w:val="Subtitle"/>
        <w:spacing w:line="280" w:lineRule="atLeast"/>
        <w:jc w:val="both"/>
        <w:outlineLvl w:val="0"/>
        <w:rPr>
          <w:rFonts w:ascii="Cambria" w:hAnsi="Cambria" w:cs="Arial"/>
          <w:smallCaps/>
          <w:color w:val="333399"/>
        </w:rPr>
      </w:pPr>
    </w:p>
    <w:p>
      <w:pPr>
        <w:jc w:val="both"/>
        <w:rPr>
          <w:rFonts w:ascii="Cambria" w:hAnsi="Cambria"/>
        </w:rPr>
      </w:pPr>
      <w:r>
        <w:rPr>
          <w:rFonts w:ascii="Cambria" w:hAnsi="Cambria"/>
        </w:rPr>
        <w:t>A competent professional in operations proficient in mapping business requirements, designing customized solutions with strong analytical skills and ability to analyse business practices and define optimal procedures. Exceptionally well organized and detail-</w:t>
      </w:r>
      <w:r>
        <w:rPr>
          <w:rFonts w:ascii="Cambria" w:hAnsi="Cambria" w:cs="Tahoma"/>
        </w:rPr>
        <w:t>oriented with ability to meet deadlines. Proficiency at grasping new concepts quickly and utilizing the same in a productive manner.</w:t>
      </w:r>
    </w:p>
    <w:p>
      <w:pPr>
        <w:jc w:val="both"/>
        <w:rPr>
          <w:rFonts w:ascii="Cambria" w:hAnsi="Cambria" w:cs="Tahoma"/>
        </w:rPr>
      </w:pPr>
    </w:p>
    <w:p>
      <w:pPr>
        <w:rPr>
          <w:rFonts w:ascii="Cambria" w:hAnsi="Cambria"/>
        </w:rPr>
      </w:pPr>
    </w:p>
    <w:p>
      <w:pPr>
        <w:ind w:left="-567" w:right="-416"/>
        <w:rPr>
          <w:rFonts w:asciiTheme="majorHAnsi" w:hAnsiTheme="majorHAnsi"/>
          <w:b/>
          <w:sz w:val="18"/>
          <w:szCs w:val="18"/>
        </w:rPr>
      </w:pPr>
      <w:r>
        <w:rPr>
          <w:rFonts w:asciiTheme="majorHAnsi" w:hAnsiTheme="majorHAnsi"/>
          <w:b/>
          <w:sz w:val="18"/>
          <w:szCs w:val="18"/>
        </w:rPr>
        <w:t xml:space="preserve">            </w:t>
      </w:r>
      <w:proofErr w:type="spellStart"/>
      <w:r>
        <w:rPr>
          <w:rFonts w:asciiTheme="majorHAnsi" w:hAnsiTheme="majorHAnsi"/>
          <w:b/>
          <w:sz w:val="18"/>
          <w:szCs w:val="18"/>
        </w:rPr>
        <w:t>Rivigo</w:t>
      </w:r>
      <w:proofErr w:type="spellEnd"/>
      <w:r>
        <w:rPr>
          <w:rFonts w:asciiTheme="majorHAnsi" w:hAnsiTheme="majorHAnsi"/>
          <w:b/>
          <w:sz w:val="18"/>
          <w:szCs w:val="18"/>
        </w:rPr>
        <w:t xml:space="preserve"> Service Pvt Ltd        </w:t>
      </w:r>
    </w:p>
    <w:p>
      <w:pPr>
        <w:ind w:left="-567" w:right="-416"/>
        <w:rPr>
          <w:rFonts w:asciiTheme="majorHAnsi" w:hAnsiTheme="majorHAnsi"/>
          <w:sz w:val="18"/>
          <w:szCs w:val="18"/>
        </w:rPr>
      </w:pPr>
      <w:r>
        <w:rPr>
          <w:rFonts w:asciiTheme="majorHAnsi" w:hAnsiTheme="majorHAnsi"/>
          <w:b/>
          <w:sz w:val="18"/>
          <w:szCs w:val="18"/>
        </w:rPr>
        <w:t xml:space="preserve">                                                                                                                                                                          May ’17- Nov’18</w:t>
      </w:r>
    </w:p>
    <w:tbl>
      <w:tblPr>
        <w:tblpPr w:leftFromText="180" w:rightFromText="180" w:vertAnchor="text" w:horzAnchor="margin" w:tblpXSpec="center" w:tblpY="-41"/>
        <w:tblW w:w="10704" w:type="dxa"/>
        <w:shd w:val="clear" w:color="auto" w:fill="D9D9D9"/>
        <w:tblLook w:val="04A0" w:firstRow="1" w:lastRow="0" w:firstColumn="1" w:lastColumn="0" w:noHBand="0" w:noVBand="1"/>
      </w:tblPr>
      <w:tblGrid>
        <w:gridCol w:w="10704"/>
      </w:tblGrid>
      <w:tr>
        <w:tc>
          <w:tcPr>
            <w:tcW w:w="10704" w:type="dxa"/>
            <w:shd w:val="clear" w:color="auto" w:fill="D9D9D9"/>
          </w:tcPr>
          <w:p>
            <w:pPr>
              <w:tabs>
                <w:tab w:val="left" w:pos="3763"/>
              </w:tabs>
              <w:jc w:val="both"/>
              <w:rPr>
                <w:rFonts w:asciiTheme="majorHAnsi" w:hAnsiTheme="majorHAnsi"/>
                <w:b/>
                <w:sz w:val="18"/>
                <w:szCs w:val="18"/>
              </w:rPr>
            </w:pPr>
            <w:r>
              <w:rPr>
                <w:rFonts w:asciiTheme="majorHAnsi" w:hAnsiTheme="majorHAnsi"/>
                <w:b/>
                <w:sz w:val="18"/>
                <w:szCs w:val="18"/>
              </w:rPr>
              <w:t xml:space="preserve">Work Experience </w:t>
            </w:r>
            <w:r>
              <w:rPr>
                <w:rFonts w:asciiTheme="majorHAnsi" w:hAnsiTheme="majorHAnsi"/>
                <w:b/>
                <w:sz w:val="18"/>
                <w:szCs w:val="18"/>
              </w:rPr>
              <w:tab/>
            </w:r>
          </w:p>
        </w:tc>
      </w:tr>
    </w:tbl>
    <w:p>
      <w:pPr>
        <w:tabs>
          <w:tab w:val="left" w:pos="1815"/>
        </w:tabs>
        <w:ind w:left="-567"/>
        <w:rPr>
          <w:rFonts w:asciiTheme="majorHAnsi" w:hAnsiTheme="majorHAnsi"/>
          <w:sz w:val="18"/>
          <w:szCs w:val="18"/>
        </w:rPr>
      </w:pPr>
      <w:r>
        <w:rPr>
          <w:rFonts w:asciiTheme="majorHAnsi" w:hAnsiTheme="majorHAnsi"/>
          <w:sz w:val="18"/>
          <w:szCs w:val="18"/>
        </w:rPr>
        <w:t xml:space="preserve">            Designation: </w:t>
      </w:r>
      <w:r>
        <w:rPr>
          <w:rFonts w:asciiTheme="majorHAnsi" w:hAnsiTheme="majorHAnsi"/>
          <w:b/>
          <w:sz w:val="18"/>
          <w:szCs w:val="18"/>
        </w:rPr>
        <w:t>Pitstop</w:t>
      </w:r>
      <w:r>
        <w:rPr>
          <w:rFonts w:asciiTheme="majorHAnsi" w:hAnsiTheme="majorHAnsi"/>
          <w:sz w:val="18"/>
          <w:szCs w:val="18"/>
        </w:rPr>
        <w:t xml:space="preserve"> </w:t>
      </w:r>
      <w:r>
        <w:rPr>
          <w:rFonts w:asciiTheme="majorHAnsi" w:hAnsiTheme="majorHAnsi"/>
          <w:b/>
          <w:sz w:val="18"/>
          <w:szCs w:val="18"/>
        </w:rPr>
        <w:t>Executive</w:t>
      </w:r>
      <w:r>
        <w:rPr>
          <w:rFonts w:asciiTheme="majorHAnsi" w:hAnsiTheme="majorHAnsi"/>
          <w:sz w:val="18"/>
          <w:szCs w:val="18"/>
        </w:rPr>
        <w:t xml:space="preserve">      |     Location: </w:t>
      </w:r>
      <w:proofErr w:type="spellStart"/>
      <w:r>
        <w:rPr>
          <w:rFonts w:asciiTheme="majorHAnsi" w:hAnsiTheme="majorHAnsi"/>
          <w:sz w:val="18"/>
          <w:szCs w:val="18"/>
        </w:rPr>
        <w:t>Bhiwandi</w:t>
      </w:r>
      <w:proofErr w:type="spellEnd"/>
      <w:r>
        <w:rPr>
          <w:rFonts w:asciiTheme="majorHAnsi" w:hAnsiTheme="majorHAnsi"/>
          <w:sz w:val="18"/>
          <w:szCs w:val="18"/>
        </w:rPr>
        <w:t xml:space="preserve"> - Thane</w:t>
      </w:r>
    </w:p>
    <w:tbl>
      <w:tblPr>
        <w:tblpPr w:leftFromText="180" w:rightFromText="180" w:vertAnchor="text" w:horzAnchor="margin" w:tblpXSpec="center" w:tblpY="95"/>
        <w:tblW w:w="10768" w:type="dxa"/>
        <w:tblLook w:val="04A0" w:firstRow="1" w:lastRow="0" w:firstColumn="1" w:lastColumn="0" w:noHBand="0" w:noVBand="1"/>
      </w:tblPr>
      <w:tblGrid>
        <w:gridCol w:w="1440"/>
        <w:gridCol w:w="9328"/>
      </w:tblGrid>
      <w:tr>
        <w:trPr>
          <w:trHeight w:val="418"/>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pPr>
              <w:rPr>
                <w:rFonts w:asciiTheme="majorHAnsi" w:hAnsiTheme="majorHAnsi"/>
                <w:sz w:val="18"/>
                <w:szCs w:val="18"/>
              </w:rPr>
            </w:pPr>
            <w:r>
              <w:rPr>
                <w:rFonts w:asciiTheme="majorHAnsi" w:hAnsiTheme="majorHAnsi"/>
                <w:sz w:val="18"/>
                <w:szCs w:val="18"/>
              </w:rPr>
              <w:t>Responsibilities</w:t>
            </w:r>
          </w:p>
        </w:tc>
        <w:tc>
          <w:tcPr>
            <w:tcW w:w="9328" w:type="dxa"/>
            <w:tcBorders>
              <w:top w:val="single" w:sz="4" w:space="0" w:color="auto"/>
              <w:left w:val="single" w:sz="4" w:space="0" w:color="auto"/>
              <w:bottom w:val="single" w:sz="4" w:space="0" w:color="auto"/>
              <w:right w:val="single" w:sz="4" w:space="0" w:color="auto"/>
            </w:tcBorders>
          </w:tcPr>
          <w:p>
            <w:pPr>
              <w:pStyle w:val="ListParagraph"/>
              <w:numPr>
                <w:ilvl w:val="0"/>
                <w:numId w:val="13"/>
              </w:numPr>
              <w:rPr>
                <w:rFonts w:asciiTheme="majorHAnsi" w:hAnsiTheme="majorHAnsi"/>
                <w:sz w:val="18"/>
                <w:szCs w:val="18"/>
              </w:rPr>
            </w:pPr>
            <w:r>
              <w:rPr>
                <w:rFonts w:asciiTheme="majorHAnsi" w:hAnsiTheme="majorHAnsi"/>
                <w:sz w:val="18"/>
                <w:szCs w:val="18"/>
              </w:rPr>
              <w:t xml:space="preserve">Leading a team of 17 members as Pitstop Executive with focus on </w:t>
            </w:r>
            <w:r>
              <w:rPr>
                <w:rFonts w:asciiTheme="majorHAnsi" w:hAnsiTheme="majorHAnsi"/>
                <w:b/>
                <w:sz w:val="18"/>
                <w:szCs w:val="18"/>
              </w:rPr>
              <w:t>Strategic planning</w:t>
            </w:r>
            <w:r>
              <w:rPr>
                <w:rFonts w:asciiTheme="majorHAnsi" w:hAnsiTheme="majorHAnsi"/>
                <w:sz w:val="18"/>
                <w:szCs w:val="18"/>
              </w:rPr>
              <w:t xml:space="preserve"> and </w:t>
            </w:r>
            <w:r>
              <w:rPr>
                <w:rFonts w:asciiTheme="majorHAnsi" w:hAnsiTheme="majorHAnsi"/>
                <w:b/>
                <w:sz w:val="18"/>
                <w:szCs w:val="18"/>
              </w:rPr>
              <w:t>resource optimization</w:t>
            </w:r>
            <w:r>
              <w:rPr>
                <w:rFonts w:asciiTheme="majorHAnsi" w:hAnsiTheme="majorHAnsi"/>
                <w:sz w:val="18"/>
                <w:szCs w:val="18"/>
              </w:rPr>
              <w:t xml:space="preserve"> of almost 70 pilots.</w:t>
            </w:r>
          </w:p>
          <w:p>
            <w:pPr>
              <w:pStyle w:val="ListParagraph"/>
              <w:numPr>
                <w:ilvl w:val="0"/>
                <w:numId w:val="13"/>
              </w:numPr>
              <w:rPr>
                <w:rFonts w:asciiTheme="majorHAnsi" w:hAnsiTheme="majorHAnsi"/>
                <w:sz w:val="18"/>
                <w:szCs w:val="18"/>
              </w:rPr>
            </w:pPr>
            <w:r>
              <w:rPr>
                <w:rFonts w:asciiTheme="majorHAnsi" w:hAnsiTheme="majorHAnsi"/>
                <w:sz w:val="18"/>
                <w:szCs w:val="18"/>
              </w:rPr>
              <w:t xml:space="preserve">Monitoring and streamline SOPs for enhance </w:t>
            </w:r>
            <w:r>
              <w:rPr>
                <w:rFonts w:asciiTheme="majorHAnsi" w:hAnsiTheme="majorHAnsi"/>
                <w:b/>
                <w:sz w:val="18"/>
                <w:szCs w:val="18"/>
              </w:rPr>
              <w:t>Operational efficiency</w:t>
            </w:r>
            <w:r>
              <w:rPr>
                <w:rFonts w:asciiTheme="majorHAnsi" w:hAnsiTheme="majorHAnsi"/>
                <w:sz w:val="18"/>
                <w:szCs w:val="18"/>
              </w:rPr>
              <w:t xml:space="preserve"> in day-to-day </w:t>
            </w:r>
            <w:r>
              <w:rPr>
                <w:rFonts w:asciiTheme="majorHAnsi" w:hAnsiTheme="majorHAnsi"/>
                <w:b/>
                <w:sz w:val="18"/>
                <w:szCs w:val="18"/>
              </w:rPr>
              <w:t>Overall Operations.</w:t>
            </w:r>
          </w:p>
          <w:p>
            <w:pPr>
              <w:pStyle w:val="ListParagraph"/>
              <w:numPr>
                <w:ilvl w:val="0"/>
                <w:numId w:val="13"/>
              </w:numPr>
              <w:rPr>
                <w:rFonts w:asciiTheme="majorHAnsi" w:hAnsiTheme="majorHAnsi"/>
                <w:sz w:val="18"/>
                <w:szCs w:val="18"/>
              </w:rPr>
            </w:pPr>
            <w:r>
              <w:rPr>
                <w:rFonts w:asciiTheme="majorHAnsi" w:hAnsiTheme="majorHAnsi"/>
                <w:sz w:val="18"/>
                <w:szCs w:val="18"/>
              </w:rPr>
              <w:t xml:space="preserve">Actively working with cross functional teams to minimize </w:t>
            </w:r>
            <w:r>
              <w:rPr>
                <w:rFonts w:asciiTheme="majorHAnsi" w:hAnsiTheme="majorHAnsi"/>
                <w:b/>
                <w:sz w:val="18"/>
                <w:szCs w:val="18"/>
              </w:rPr>
              <w:t>downtime risk</w:t>
            </w:r>
            <w:r>
              <w:rPr>
                <w:rFonts w:asciiTheme="majorHAnsi" w:hAnsiTheme="majorHAnsi"/>
                <w:sz w:val="18"/>
                <w:szCs w:val="18"/>
              </w:rPr>
              <w:t xml:space="preserve"> and enhance </w:t>
            </w:r>
            <w:r>
              <w:rPr>
                <w:rFonts w:asciiTheme="majorHAnsi" w:hAnsiTheme="majorHAnsi"/>
                <w:b/>
                <w:sz w:val="18"/>
                <w:szCs w:val="18"/>
              </w:rPr>
              <w:t>success rate</w:t>
            </w:r>
            <w:r>
              <w:rPr>
                <w:rFonts w:asciiTheme="majorHAnsi" w:hAnsiTheme="majorHAnsi"/>
                <w:sz w:val="18"/>
                <w:szCs w:val="18"/>
              </w:rPr>
              <w:t>.</w:t>
            </w:r>
          </w:p>
          <w:p>
            <w:pPr>
              <w:pStyle w:val="ListParagraph"/>
              <w:numPr>
                <w:ilvl w:val="0"/>
                <w:numId w:val="13"/>
              </w:numPr>
              <w:rPr>
                <w:rFonts w:asciiTheme="majorHAnsi" w:hAnsiTheme="majorHAnsi"/>
                <w:sz w:val="18"/>
                <w:szCs w:val="18"/>
              </w:rPr>
            </w:pPr>
            <w:r>
              <w:rPr>
                <w:rFonts w:asciiTheme="majorHAnsi" w:hAnsiTheme="majorHAnsi"/>
                <w:sz w:val="18"/>
                <w:szCs w:val="18"/>
              </w:rPr>
              <w:t xml:space="preserve">Implements and develop strategies for Pitstop to achieve the business model </w:t>
            </w:r>
            <w:r>
              <w:rPr>
                <w:rFonts w:asciiTheme="majorHAnsi" w:hAnsiTheme="majorHAnsi"/>
                <w:b/>
                <w:sz w:val="18"/>
                <w:szCs w:val="18"/>
              </w:rPr>
              <w:t>performance targets</w:t>
            </w:r>
            <w:r>
              <w:rPr>
                <w:rFonts w:asciiTheme="majorHAnsi" w:hAnsiTheme="majorHAnsi"/>
                <w:sz w:val="18"/>
                <w:szCs w:val="18"/>
              </w:rPr>
              <w:t>.</w:t>
            </w:r>
          </w:p>
          <w:p>
            <w:pPr>
              <w:pStyle w:val="ListParagraph"/>
              <w:numPr>
                <w:ilvl w:val="0"/>
                <w:numId w:val="13"/>
              </w:numPr>
              <w:rPr>
                <w:rFonts w:asciiTheme="majorHAnsi" w:hAnsiTheme="majorHAnsi"/>
                <w:sz w:val="18"/>
                <w:szCs w:val="18"/>
              </w:rPr>
            </w:pPr>
            <w:r>
              <w:rPr>
                <w:rFonts w:asciiTheme="majorHAnsi" w:hAnsiTheme="majorHAnsi"/>
                <w:sz w:val="18"/>
                <w:szCs w:val="18"/>
              </w:rPr>
              <w:t xml:space="preserve">Develop and maintain the database of truck pilots for </w:t>
            </w:r>
            <w:r>
              <w:rPr>
                <w:rFonts w:asciiTheme="majorHAnsi" w:hAnsiTheme="majorHAnsi"/>
                <w:b/>
                <w:sz w:val="18"/>
                <w:szCs w:val="18"/>
              </w:rPr>
              <w:t>hiring</w:t>
            </w:r>
            <w:r>
              <w:rPr>
                <w:rFonts w:asciiTheme="majorHAnsi" w:hAnsiTheme="majorHAnsi"/>
                <w:sz w:val="18"/>
                <w:szCs w:val="18"/>
              </w:rPr>
              <w:t>.</w:t>
            </w:r>
          </w:p>
          <w:p>
            <w:pPr>
              <w:pStyle w:val="ListParagraph"/>
              <w:numPr>
                <w:ilvl w:val="0"/>
                <w:numId w:val="13"/>
              </w:numPr>
              <w:rPr>
                <w:rFonts w:asciiTheme="majorHAnsi" w:hAnsiTheme="majorHAnsi"/>
                <w:sz w:val="18"/>
                <w:szCs w:val="18"/>
              </w:rPr>
            </w:pPr>
            <w:r>
              <w:rPr>
                <w:rFonts w:asciiTheme="majorHAnsi" w:hAnsiTheme="majorHAnsi"/>
                <w:sz w:val="18"/>
                <w:szCs w:val="18"/>
              </w:rPr>
              <w:t>Adhere to upkeep infrastructure, assets and safety standards at workplace.</w:t>
            </w:r>
          </w:p>
          <w:p>
            <w:pPr>
              <w:pStyle w:val="Default"/>
              <w:numPr>
                <w:ilvl w:val="0"/>
                <w:numId w:val="13"/>
              </w:numPr>
              <w:rPr>
                <w:rFonts w:asciiTheme="majorHAnsi" w:hAnsiTheme="majorHAnsi" w:cs="Times New Roman"/>
                <w:color w:val="auto"/>
                <w:sz w:val="18"/>
                <w:szCs w:val="18"/>
                <w:lang w:val="en-GB"/>
              </w:rPr>
            </w:pPr>
            <w:r>
              <w:rPr>
                <w:rFonts w:asciiTheme="majorHAnsi" w:hAnsiTheme="majorHAnsi" w:cs="Times New Roman"/>
                <w:color w:val="auto"/>
                <w:sz w:val="18"/>
                <w:szCs w:val="18"/>
                <w:lang w:val="en-GB"/>
              </w:rPr>
              <w:t xml:space="preserve">Lease and Service Agreement </w:t>
            </w:r>
          </w:p>
          <w:p>
            <w:pPr>
              <w:pStyle w:val="ListParagraph"/>
              <w:numPr>
                <w:ilvl w:val="0"/>
                <w:numId w:val="13"/>
              </w:numPr>
              <w:rPr>
                <w:rFonts w:asciiTheme="majorHAnsi" w:hAnsiTheme="majorHAnsi"/>
                <w:sz w:val="18"/>
                <w:szCs w:val="18"/>
              </w:rPr>
            </w:pPr>
            <w:r>
              <w:rPr>
                <w:rFonts w:asciiTheme="majorHAnsi" w:hAnsiTheme="majorHAnsi"/>
                <w:sz w:val="18"/>
                <w:szCs w:val="18"/>
              </w:rPr>
              <w:t>Negotiation with Vendor</w:t>
            </w:r>
          </w:p>
          <w:p>
            <w:pPr>
              <w:pStyle w:val="Default"/>
              <w:numPr>
                <w:ilvl w:val="0"/>
                <w:numId w:val="13"/>
              </w:numPr>
              <w:rPr>
                <w:rFonts w:asciiTheme="majorHAnsi" w:hAnsiTheme="majorHAnsi" w:cs="Times New Roman"/>
                <w:color w:val="auto"/>
                <w:sz w:val="18"/>
                <w:szCs w:val="18"/>
                <w:lang w:val="en-GB"/>
              </w:rPr>
            </w:pPr>
            <w:r>
              <w:rPr>
                <w:rFonts w:asciiTheme="majorHAnsi" w:hAnsiTheme="majorHAnsi" w:cs="Times New Roman"/>
                <w:color w:val="auto"/>
                <w:sz w:val="18"/>
                <w:szCs w:val="18"/>
                <w:lang w:val="en-GB"/>
              </w:rPr>
              <w:t xml:space="preserve">Employee Travel Reimbursement </w:t>
            </w:r>
          </w:p>
          <w:p>
            <w:pPr>
              <w:pStyle w:val="Default"/>
              <w:numPr>
                <w:ilvl w:val="0"/>
                <w:numId w:val="13"/>
              </w:numPr>
              <w:rPr>
                <w:rFonts w:asciiTheme="majorHAnsi" w:hAnsiTheme="majorHAnsi" w:cs="Times New Roman"/>
                <w:color w:val="auto"/>
                <w:sz w:val="18"/>
                <w:szCs w:val="18"/>
                <w:lang w:val="en-GB"/>
              </w:rPr>
            </w:pPr>
            <w:r>
              <w:rPr>
                <w:rFonts w:asciiTheme="majorHAnsi" w:hAnsiTheme="majorHAnsi" w:cs="Times New Roman"/>
                <w:color w:val="auto"/>
                <w:sz w:val="18"/>
                <w:szCs w:val="18"/>
                <w:lang w:val="en-GB"/>
              </w:rPr>
              <w:t>Purchasing stationary &amp; keeping record</w:t>
            </w:r>
          </w:p>
          <w:p>
            <w:pPr>
              <w:pStyle w:val="Default"/>
              <w:numPr>
                <w:ilvl w:val="0"/>
                <w:numId w:val="13"/>
              </w:numPr>
              <w:rPr>
                <w:rFonts w:asciiTheme="majorHAnsi" w:hAnsiTheme="majorHAnsi" w:cs="Times New Roman"/>
                <w:color w:val="auto"/>
                <w:sz w:val="18"/>
                <w:szCs w:val="18"/>
                <w:lang w:val="en-GB"/>
              </w:rPr>
            </w:pPr>
            <w:r>
              <w:rPr>
                <w:rFonts w:asciiTheme="majorHAnsi" w:hAnsiTheme="majorHAnsi" w:cs="Times New Roman"/>
                <w:color w:val="auto"/>
                <w:sz w:val="18"/>
                <w:szCs w:val="18"/>
                <w:lang w:val="en-GB"/>
              </w:rPr>
              <w:t xml:space="preserve">Attendance &amp; deduction of employees </w:t>
            </w:r>
          </w:p>
          <w:p>
            <w:pPr>
              <w:pStyle w:val="Default"/>
              <w:numPr>
                <w:ilvl w:val="0"/>
                <w:numId w:val="13"/>
              </w:numPr>
              <w:rPr>
                <w:rFonts w:asciiTheme="majorHAnsi" w:hAnsiTheme="majorHAnsi" w:cs="Times New Roman"/>
                <w:color w:val="auto"/>
                <w:sz w:val="18"/>
                <w:szCs w:val="18"/>
                <w:lang w:val="en-GB"/>
              </w:rPr>
            </w:pPr>
            <w:r>
              <w:rPr>
                <w:rFonts w:asciiTheme="majorHAnsi" w:hAnsiTheme="majorHAnsi" w:cs="Times New Roman"/>
                <w:color w:val="auto"/>
                <w:sz w:val="18"/>
                <w:szCs w:val="18"/>
                <w:lang w:val="en-GB"/>
              </w:rPr>
              <w:t xml:space="preserve">New joiners joining formalities &amp; accommodation management </w:t>
            </w:r>
          </w:p>
          <w:p>
            <w:pPr>
              <w:pStyle w:val="Default"/>
              <w:numPr>
                <w:ilvl w:val="0"/>
                <w:numId w:val="13"/>
              </w:numPr>
              <w:rPr>
                <w:rFonts w:asciiTheme="majorHAnsi" w:hAnsiTheme="majorHAnsi"/>
                <w:sz w:val="18"/>
                <w:szCs w:val="18"/>
              </w:rPr>
            </w:pPr>
            <w:r>
              <w:rPr>
                <w:rFonts w:asciiTheme="majorHAnsi" w:hAnsiTheme="majorHAnsi" w:cs="Times New Roman"/>
                <w:color w:val="auto"/>
                <w:sz w:val="18"/>
                <w:szCs w:val="18"/>
                <w:lang w:val="en-GB"/>
              </w:rPr>
              <w:t xml:space="preserve">Coordinating with vendor for repair, AMC, Quotations </w:t>
            </w:r>
            <w:proofErr w:type="spellStart"/>
            <w:r>
              <w:rPr>
                <w:rFonts w:asciiTheme="majorHAnsi" w:hAnsiTheme="majorHAnsi" w:cs="Times New Roman"/>
                <w:color w:val="auto"/>
                <w:sz w:val="18"/>
                <w:szCs w:val="18"/>
                <w:lang w:val="en-GB"/>
              </w:rPr>
              <w:t>etc</w:t>
            </w:r>
            <w:proofErr w:type="spellEnd"/>
          </w:p>
        </w:tc>
      </w:tr>
    </w:tbl>
    <w:p>
      <w:pPr>
        <w:rPr>
          <w:rFonts w:asciiTheme="majorHAnsi" w:hAnsiTheme="majorHAnsi"/>
          <w:b/>
          <w:sz w:val="18"/>
          <w:szCs w:val="18"/>
        </w:rPr>
      </w:pPr>
    </w:p>
    <w:p>
      <w:pPr>
        <w:rPr>
          <w:rFonts w:asciiTheme="majorHAnsi" w:hAnsiTheme="majorHAnsi"/>
          <w:b/>
          <w:sz w:val="18"/>
          <w:szCs w:val="18"/>
        </w:rPr>
      </w:pPr>
    </w:p>
    <w:p>
      <w:pPr>
        <w:ind w:left="-567" w:right="-416"/>
        <w:rPr>
          <w:rFonts w:asciiTheme="majorHAnsi" w:hAnsiTheme="majorHAnsi"/>
          <w:sz w:val="18"/>
          <w:szCs w:val="18"/>
        </w:rPr>
      </w:pPr>
      <w:r>
        <w:rPr>
          <w:rFonts w:asciiTheme="majorHAnsi" w:hAnsiTheme="majorHAnsi"/>
          <w:b/>
          <w:sz w:val="18"/>
          <w:szCs w:val="18"/>
        </w:rPr>
        <w:t xml:space="preserve">              Man Logistics Pvt Ltd                                                                                                                                                                              Jan ’17-To 20 May 2017</w:t>
      </w:r>
    </w:p>
    <w:p>
      <w:pPr>
        <w:tabs>
          <w:tab w:val="left" w:pos="1815"/>
        </w:tabs>
        <w:ind w:left="-567"/>
        <w:rPr>
          <w:rFonts w:asciiTheme="majorHAnsi" w:hAnsiTheme="majorHAnsi"/>
          <w:sz w:val="18"/>
          <w:szCs w:val="18"/>
        </w:rPr>
      </w:pPr>
      <w:r>
        <w:rPr>
          <w:rFonts w:asciiTheme="majorHAnsi" w:hAnsiTheme="majorHAnsi"/>
          <w:sz w:val="18"/>
          <w:szCs w:val="18"/>
        </w:rPr>
        <w:t xml:space="preserve">              Designation: </w:t>
      </w:r>
      <w:r>
        <w:rPr>
          <w:rFonts w:asciiTheme="majorHAnsi" w:hAnsiTheme="majorHAnsi"/>
          <w:b/>
          <w:sz w:val="18"/>
          <w:szCs w:val="18"/>
        </w:rPr>
        <w:t>Management Trainee</w:t>
      </w:r>
      <w:r>
        <w:rPr>
          <w:rFonts w:asciiTheme="majorHAnsi" w:hAnsiTheme="majorHAnsi"/>
          <w:sz w:val="18"/>
          <w:szCs w:val="18"/>
        </w:rPr>
        <w:t xml:space="preserve">      |     Location: Andheri - Mumbai</w:t>
      </w:r>
    </w:p>
    <w:tbl>
      <w:tblPr>
        <w:tblpPr w:leftFromText="180" w:rightFromText="180" w:vertAnchor="text" w:horzAnchor="margin" w:tblpXSpec="center" w:tblpY="95"/>
        <w:tblW w:w="10768" w:type="dxa"/>
        <w:tblLook w:val="04A0" w:firstRow="1" w:lastRow="0" w:firstColumn="1" w:lastColumn="0" w:noHBand="0" w:noVBand="1"/>
      </w:tblPr>
      <w:tblGrid>
        <w:gridCol w:w="1440"/>
        <w:gridCol w:w="9328"/>
      </w:tblGrid>
      <w:tr>
        <w:trPr>
          <w:trHeight w:val="418"/>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pPr>
              <w:rPr>
                <w:rFonts w:asciiTheme="majorHAnsi" w:hAnsiTheme="majorHAnsi"/>
                <w:sz w:val="18"/>
                <w:szCs w:val="18"/>
              </w:rPr>
            </w:pPr>
          </w:p>
          <w:p>
            <w:pPr>
              <w:rPr>
                <w:rFonts w:asciiTheme="majorHAnsi" w:hAnsiTheme="majorHAnsi"/>
                <w:sz w:val="18"/>
                <w:szCs w:val="18"/>
              </w:rPr>
            </w:pPr>
            <w:r>
              <w:rPr>
                <w:rFonts w:asciiTheme="majorHAnsi" w:hAnsiTheme="majorHAnsi"/>
                <w:sz w:val="18"/>
                <w:szCs w:val="18"/>
              </w:rPr>
              <w:t>Responsibilities</w:t>
            </w:r>
          </w:p>
          <w:p>
            <w:pPr>
              <w:rPr>
                <w:rFonts w:asciiTheme="majorHAnsi" w:hAnsiTheme="majorHAnsi"/>
                <w:sz w:val="18"/>
                <w:szCs w:val="18"/>
              </w:rPr>
            </w:pPr>
          </w:p>
          <w:p>
            <w:pPr>
              <w:rPr>
                <w:rFonts w:asciiTheme="majorHAnsi" w:hAnsiTheme="majorHAnsi"/>
                <w:sz w:val="18"/>
                <w:szCs w:val="18"/>
              </w:rPr>
            </w:pPr>
          </w:p>
          <w:p>
            <w:pPr>
              <w:rPr>
                <w:rFonts w:asciiTheme="majorHAnsi" w:hAnsiTheme="majorHAnsi"/>
                <w:sz w:val="18"/>
                <w:szCs w:val="18"/>
              </w:rPr>
            </w:pPr>
          </w:p>
        </w:tc>
        <w:tc>
          <w:tcPr>
            <w:tcW w:w="9328" w:type="dxa"/>
            <w:tcBorders>
              <w:top w:val="single" w:sz="4" w:space="0" w:color="auto"/>
              <w:left w:val="single" w:sz="4" w:space="0" w:color="auto"/>
              <w:bottom w:val="single" w:sz="4" w:space="0" w:color="auto"/>
              <w:right w:val="single" w:sz="4" w:space="0" w:color="auto"/>
            </w:tcBorders>
          </w:tcPr>
          <w:p>
            <w:pPr>
              <w:pStyle w:val="ListParagraph"/>
              <w:numPr>
                <w:ilvl w:val="0"/>
                <w:numId w:val="13"/>
              </w:numPr>
              <w:ind w:left="148" w:hanging="148"/>
              <w:rPr>
                <w:rFonts w:asciiTheme="majorHAnsi" w:hAnsiTheme="majorHAnsi"/>
                <w:sz w:val="18"/>
                <w:szCs w:val="18"/>
              </w:rPr>
            </w:pPr>
            <w:r>
              <w:rPr>
                <w:rFonts w:asciiTheme="majorHAnsi" w:eastAsiaTheme="minorHAnsi" w:hAnsiTheme="majorHAnsi"/>
                <w:sz w:val="18"/>
                <w:szCs w:val="18"/>
                <w:lang w:val="en-IN"/>
              </w:rPr>
              <w:t xml:space="preserve">Analysed the critical checkpoints in which there were </w:t>
            </w:r>
            <w:r>
              <w:rPr>
                <w:rFonts w:asciiTheme="majorHAnsi" w:eastAsiaTheme="minorHAnsi" w:hAnsiTheme="majorHAnsi"/>
                <w:b/>
                <w:sz w:val="18"/>
                <w:szCs w:val="18"/>
                <w:lang w:val="en-IN"/>
              </w:rPr>
              <w:t>barriers for efficient</w:t>
            </w:r>
            <w:r>
              <w:rPr>
                <w:rFonts w:asciiTheme="majorHAnsi" w:eastAsiaTheme="minorHAnsi" w:hAnsiTheme="majorHAnsi"/>
                <w:sz w:val="18"/>
                <w:szCs w:val="18"/>
                <w:lang w:val="en-IN"/>
              </w:rPr>
              <w:t xml:space="preserve"> working of Import and Export process</w:t>
            </w:r>
            <w:r>
              <w:rPr>
                <w:rFonts w:asciiTheme="majorHAnsi" w:hAnsiTheme="majorHAnsi"/>
                <w:sz w:val="18"/>
                <w:szCs w:val="18"/>
              </w:rPr>
              <w:t>.</w:t>
            </w:r>
          </w:p>
          <w:p>
            <w:pPr>
              <w:pStyle w:val="ListParagraph"/>
              <w:numPr>
                <w:ilvl w:val="0"/>
                <w:numId w:val="13"/>
              </w:numPr>
              <w:ind w:left="148" w:hanging="148"/>
              <w:rPr>
                <w:rFonts w:asciiTheme="majorHAnsi" w:hAnsiTheme="majorHAnsi"/>
                <w:sz w:val="18"/>
                <w:szCs w:val="18"/>
              </w:rPr>
            </w:pPr>
            <w:r>
              <w:rPr>
                <w:rFonts w:asciiTheme="majorHAnsi" w:eastAsiaTheme="minorHAnsi" w:hAnsiTheme="majorHAnsi"/>
                <w:sz w:val="18"/>
                <w:szCs w:val="18"/>
                <w:lang w:val="en-IN"/>
              </w:rPr>
              <w:t xml:space="preserve">Done </w:t>
            </w:r>
            <w:r>
              <w:rPr>
                <w:rFonts w:asciiTheme="majorHAnsi" w:eastAsiaTheme="minorHAnsi" w:hAnsiTheme="majorHAnsi"/>
                <w:b/>
                <w:sz w:val="18"/>
                <w:szCs w:val="18"/>
                <w:lang w:val="en-IN"/>
              </w:rPr>
              <w:t xml:space="preserve">Secondary research </w:t>
            </w:r>
            <w:r>
              <w:rPr>
                <w:rFonts w:asciiTheme="majorHAnsi" w:eastAsiaTheme="minorHAnsi" w:hAnsiTheme="majorHAnsi"/>
                <w:sz w:val="18"/>
                <w:szCs w:val="18"/>
                <w:lang w:val="en-IN"/>
              </w:rPr>
              <w:t>on data provided by the executives for determining the problems in critical check points</w:t>
            </w:r>
          </w:p>
          <w:p>
            <w:pPr>
              <w:pStyle w:val="ListParagraph"/>
              <w:numPr>
                <w:ilvl w:val="0"/>
                <w:numId w:val="13"/>
              </w:numPr>
              <w:ind w:left="148" w:hanging="148"/>
              <w:rPr>
                <w:rFonts w:asciiTheme="majorHAnsi" w:hAnsiTheme="majorHAnsi"/>
                <w:sz w:val="18"/>
                <w:szCs w:val="18"/>
              </w:rPr>
            </w:pPr>
            <w:r>
              <w:rPr>
                <w:rFonts w:asciiTheme="majorHAnsi" w:eastAsiaTheme="minorHAnsi" w:hAnsiTheme="majorHAnsi"/>
                <w:b/>
                <w:sz w:val="18"/>
                <w:szCs w:val="18"/>
                <w:lang w:val="en-IN"/>
              </w:rPr>
              <w:t>Applied quality tools</w:t>
            </w:r>
            <w:r>
              <w:rPr>
                <w:rFonts w:asciiTheme="majorHAnsi" w:eastAsiaTheme="minorHAnsi" w:hAnsiTheme="majorHAnsi"/>
                <w:sz w:val="18"/>
                <w:szCs w:val="18"/>
                <w:lang w:val="en-IN"/>
              </w:rPr>
              <w:t xml:space="preserve"> on data which I collected to analyse and to get into the root cause for each critical problem associated with each check points.</w:t>
            </w:r>
          </w:p>
          <w:p>
            <w:pPr>
              <w:pStyle w:val="ListParagraph"/>
              <w:numPr>
                <w:ilvl w:val="0"/>
                <w:numId w:val="13"/>
              </w:numPr>
              <w:ind w:left="148" w:hanging="148"/>
              <w:rPr>
                <w:rFonts w:asciiTheme="majorHAnsi" w:hAnsiTheme="majorHAnsi"/>
                <w:sz w:val="18"/>
                <w:szCs w:val="18"/>
              </w:rPr>
            </w:pPr>
            <w:r>
              <w:rPr>
                <w:rFonts w:asciiTheme="majorHAnsi" w:hAnsiTheme="majorHAnsi"/>
                <w:sz w:val="18"/>
                <w:szCs w:val="18"/>
              </w:rPr>
              <w:t>Keeping track on Direct Port Delivery.</w:t>
            </w:r>
          </w:p>
          <w:p>
            <w:pPr>
              <w:pStyle w:val="ListParagraph"/>
              <w:numPr>
                <w:ilvl w:val="0"/>
                <w:numId w:val="13"/>
              </w:numPr>
              <w:ind w:left="148" w:hanging="148"/>
              <w:rPr>
                <w:rFonts w:asciiTheme="majorHAnsi" w:hAnsiTheme="majorHAnsi"/>
                <w:sz w:val="18"/>
                <w:szCs w:val="18"/>
              </w:rPr>
            </w:pPr>
            <w:r>
              <w:rPr>
                <w:rFonts w:asciiTheme="majorHAnsi" w:hAnsiTheme="majorHAnsi"/>
                <w:sz w:val="18"/>
                <w:szCs w:val="18"/>
              </w:rPr>
              <w:t>Filing nomination of Containers in suitable Container Freight Stations.</w:t>
            </w:r>
          </w:p>
          <w:p>
            <w:pPr>
              <w:pStyle w:val="ListParagraph"/>
              <w:numPr>
                <w:ilvl w:val="0"/>
                <w:numId w:val="13"/>
              </w:numPr>
              <w:ind w:left="148" w:hanging="148"/>
              <w:rPr>
                <w:rFonts w:asciiTheme="majorHAnsi" w:hAnsiTheme="majorHAnsi"/>
                <w:sz w:val="18"/>
                <w:szCs w:val="18"/>
              </w:rPr>
            </w:pPr>
            <w:r>
              <w:rPr>
                <w:noProof/>
                <w:lang w:val="en-IN" w:eastAsia="en-IN"/>
              </w:rPr>
              <mc:AlternateContent>
                <mc:Choice Requires="wps">
                  <w:drawing>
                    <wp:anchor distT="4294967295" distB="4294967295" distL="114300" distR="114300" simplePos="0" relativeHeight="251662336" behindDoc="0" locked="0" layoutInCell="1" allowOverlap="1">
                      <wp:simplePos x="0" y="0"/>
                      <wp:positionH relativeFrom="column">
                        <wp:posOffset>-992505</wp:posOffset>
                      </wp:positionH>
                      <wp:positionV relativeFrom="paragraph">
                        <wp:posOffset>143509</wp:posOffset>
                      </wp:positionV>
                      <wp:extent cx="681037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11.3pt" to="458.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" strokecolor="black [3040]">
                      <o:lock v:ext="edit" shapetype="f"/>
                    </v:line>
                  </w:pict>
                </mc:Fallback>
              </mc:AlternateContent>
            </w:r>
            <w:r>
              <w:rPr>
                <w:rFonts w:asciiTheme="majorHAnsi" w:eastAsiaTheme="minorHAnsi" w:hAnsiTheme="majorHAnsi"/>
                <w:sz w:val="18"/>
                <w:szCs w:val="18"/>
                <w:lang w:val="en-IN"/>
              </w:rPr>
              <w:t xml:space="preserve">Recommended </w:t>
            </w:r>
            <w:r>
              <w:rPr>
                <w:rFonts w:asciiTheme="majorHAnsi" w:eastAsiaTheme="minorHAnsi" w:hAnsiTheme="majorHAnsi"/>
                <w:b/>
                <w:sz w:val="18"/>
                <w:szCs w:val="18"/>
                <w:lang w:val="en-IN"/>
              </w:rPr>
              <w:t>sustainable and profitable</w:t>
            </w:r>
            <w:r>
              <w:rPr>
                <w:rFonts w:asciiTheme="majorHAnsi" w:eastAsiaTheme="minorHAnsi" w:hAnsiTheme="majorHAnsi"/>
                <w:sz w:val="18"/>
                <w:szCs w:val="18"/>
                <w:lang w:val="en-IN"/>
              </w:rPr>
              <w:t xml:space="preserve"> solution to the company.</w:t>
            </w:r>
          </w:p>
        </w:tc>
      </w:tr>
    </w:tbl>
    <w:p>
      <w:pPr>
        <w:tabs>
          <w:tab w:val="left" w:pos="1815"/>
        </w:tabs>
        <w:ind w:left="-567"/>
        <w:rPr>
          <w:rFonts w:asciiTheme="majorHAnsi" w:hAnsiTheme="majorHAnsi"/>
          <w:sz w:val="18"/>
          <w:szCs w:val="18"/>
        </w:rPr>
      </w:pPr>
    </w:p>
    <w:p>
      <w:pPr>
        <w:tabs>
          <w:tab w:val="left" w:pos="1815"/>
        </w:tabs>
        <w:ind w:left="-567"/>
        <w:rPr>
          <w:rFonts w:asciiTheme="majorHAnsi" w:hAnsiTheme="majorHAnsi"/>
          <w:sz w:val="18"/>
          <w:szCs w:val="18"/>
        </w:rPr>
      </w:pPr>
    </w:p>
    <w:p>
      <w:pPr>
        <w:tabs>
          <w:tab w:val="left" w:pos="1563"/>
        </w:tabs>
        <w:jc w:val="both"/>
        <w:rPr>
          <w:rFonts w:ascii="Cambria" w:hAnsi="Cambria" w:cs="Arial"/>
        </w:rPr>
      </w:pPr>
      <w:r>
        <w:rPr>
          <w:rFonts w:ascii="Cambria" w:hAnsi="Cambria" w:cs="Arial"/>
        </w:rPr>
        <w:tab/>
      </w:r>
    </w:p>
    <w:p>
      <w:pPr>
        <w:shd w:val="pct12" w:color="auto" w:fill="auto"/>
        <w:jc w:val="both"/>
        <w:rPr>
          <w:rFonts w:ascii="Cambria" w:hAnsi="Cambria"/>
          <w:b/>
        </w:rPr>
      </w:pPr>
      <w:r>
        <w:rPr>
          <w:rFonts w:ascii="Cambria" w:hAnsi="Cambria"/>
          <w:b/>
        </w:rPr>
        <w:t xml:space="preserve"> Summer Internship and academic project</w:t>
      </w:r>
    </w:p>
    <w:p>
      <w:pPr>
        <w:tabs>
          <w:tab w:val="left" w:pos="1563"/>
        </w:tabs>
        <w:ind w:left="360"/>
        <w:jc w:val="both"/>
        <w:rPr>
          <w:rFonts w:ascii="Cambria" w:hAnsi="Cambria" w:cs="Arial"/>
        </w:rPr>
      </w:pPr>
    </w:p>
    <w:p>
      <w:pPr>
        <w:rPr>
          <w:rFonts w:ascii="Cambria" w:hAnsi="Cambria"/>
        </w:rPr>
      </w:pPr>
      <w:r>
        <w:rPr>
          <w:rFonts w:ascii="Cambria" w:hAnsi="Cambria"/>
        </w:rPr>
        <w:t>May’15- July’15(3 months)</w:t>
      </w:r>
      <w:r>
        <w:rPr>
          <w:rFonts w:ascii="Cambria" w:hAnsi="Cambria"/>
          <w:lang w:val="en-US"/>
        </w:rPr>
        <w:t xml:space="preserve"> at DBC Port Logistics</w:t>
      </w:r>
      <w:r>
        <w:rPr>
          <w:rFonts w:ascii="Cambria" w:hAnsi="Cambria"/>
        </w:rPr>
        <w:t>in container freight station.</w:t>
      </w:r>
    </w:p>
    <w:p>
      <w:pPr>
        <w:rPr>
          <w:rFonts w:ascii="Cambria" w:hAnsi="Cambria"/>
        </w:rPr>
      </w:pPr>
    </w:p>
    <w:p>
      <w:pPr>
        <w:rPr>
          <w:rFonts w:ascii="Cambria" w:hAnsi="Cambria"/>
        </w:rPr>
      </w:pPr>
      <w:r>
        <w:rPr>
          <w:rFonts w:ascii="Cambria" w:hAnsi="Cambria"/>
        </w:rPr>
        <w:t>Project Title: Insight of marketing and operations of DBC Port Logistics</w:t>
      </w:r>
    </w:p>
    <w:p>
      <w:pPr>
        <w:rPr>
          <w:rFonts w:ascii="Cambria" w:hAnsi="Cambria"/>
        </w:rPr>
      </w:pPr>
    </w:p>
    <w:p>
      <w:pPr>
        <w:rPr>
          <w:rFonts w:ascii="Cambria" w:hAnsi="Cambria"/>
        </w:rPr>
      </w:pPr>
      <w:r>
        <w:rPr>
          <w:rFonts w:ascii="Cambria" w:hAnsi="Cambria"/>
        </w:rPr>
        <w:t>Studied Standard Operating Procedures of imports and export.</w:t>
      </w:r>
    </w:p>
    <w:p>
      <w:pPr>
        <w:rPr>
          <w:rFonts w:ascii="Cambria" w:hAnsi="Cambria"/>
        </w:rPr>
      </w:pPr>
      <w:r>
        <w:rPr>
          <w:rFonts w:ascii="Cambria" w:hAnsi="Cambria"/>
        </w:rPr>
        <w:t>Studied about documentation.</w:t>
      </w:r>
    </w:p>
    <w:p>
      <w:pPr>
        <w:rPr>
          <w:rFonts w:ascii="Cambria" w:hAnsi="Cambria"/>
        </w:rPr>
      </w:pPr>
    </w:p>
    <w:p>
      <w:pPr>
        <w:rPr>
          <w:rFonts w:ascii="Cambria" w:hAnsi="Cambria"/>
        </w:rPr>
      </w:pPr>
    </w:p>
    <w:p>
      <w:pPr>
        <w:rPr>
          <w:rFonts w:ascii="Cambria" w:hAnsi="Cambria"/>
        </w:rPr>
      </w:pPr>
    </w:p>
    <w:p>
      <w:pPr>
        <w:tabs>
          <w:tab w:val="left" w:pos="2899"/>
        </w:tabs>
        <w:ind w:left="-567"/>
        <w:rPr>
          <w:rFonts w:asciiTheme="majorHAnsi" w:hAnsiTheme="majorHAnsi"/>
          <w:sz w:val="18"/>
          <w:szCs w:val="18"/>
        </w:rPr>
      </w:pPr>
      <w:r>
        <w:rPr>
          <w:rFonts w:asciiTheme="majorHAnsi" w:hAnsiTheme="majorHAnsi"/>
          <w:sz w:val="18"/>
          <w:szCs w:val="18"/>
        </w:rPr>
        <w:tab/>
      </w:r>
    </w:p>
    <w:p>
      <w:pPr>
        <w:jc w:val="both"/>
        <w:rPr>
          <w:rFonts w:ascii="Cambria" w:hAnsi="Cambria" w:cs="Tahoma"/>
        </w:rPr>
      </w:pPr>
    </w:p>
    <w:p>
      <w:pPr>
        <w:shd w:val="pct12" w:color="auto" w:fill="auto"/>
        <w:jc w:val="both"/>
        <w:rPr>
          <w:rFonts w:ascii="Cambria" w:hAnsi="Cambria"/>
          <w:b/>
        </w:rPr>
      </w:pPr>
      <w:r>
        <w:rPr>
          <w:rFonts w:ascii="Cambria" w:hAnsi="Cambria"/>
          <w:b/>
        </w:rPr>
        <w:t>Academic Qualifications</w:t>
      </w:r>
    </w:p>
    <w:p>
      <w:pPr>
        <w:jc w:val="both"/>
        <w:rPr>
          <w:rFonts w:asciiTheme="majorHAnsi" w:hAnsiTheme="majorHAnsi" w:cs="Tahoma"/>
        </w:rPr>
      </w:pPr>
    </w:p>
    <w:p>
      <w:pPr>
        <w:jc w:val="both"/>
        <w:rPr>
          <w:rFonts w:asciiTheme="majorHAnsi" w:hAnsiTheme="majorHAnsi" w:cs="Tahoma"/>
        </w:rPr>
      </w:pPr>
    </w:p>
    <w:p>
      <w:pPr>
        <w:jc w:val="both"/>
        <w:rPr>
          <w:rFonts w:asciiTheme="majorHAnsi" w:hAnsiTheme="maj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25"/>
        <w:gridCol w:w="1745"/>
        <w:gridCol w:w="3308"/>
        <w:gridCol w:w="771"/>
        <w:gridCol w:w="2430"/>
      </w:tblGrid>
      <w:tr>
        <w:trPr>
          <w:trHeight w:val="247"/>
        </w:trPr>
        <w:tc>
          <w:tcPr>
            <w:tcW w:w="0" w:type="auto"/>
            <w:shd w:val="clear" w:color="auto" w:fill="BFBFBF"/>
            <w:vAlign w:val="center"/>
          </w:tcPr>
          <w:p>
            <w:pPr>
              <w:tabs>
                <w:tab w:val="left" w:pos="2805"/>
              </w:tabs>
              <w:jc w:val="center"/>
              <w:rPr>
                <w:rFonts w:ascii="Cambria" w:hAnsi="Cambria"/>
                <w:b/>
                <w:sz w:val="26"/>
              </w:rPr>
            </w:pPr>
            <w:r>
              <w:rPr>
                <w:rFonts w:ascii="Cambria" w:hAnsi="Cambria"/>
                <w:b/>
                <w:sz w:val="26"/>
              </w:rPr>
              <w:t>Degree</w:t>
            </w:r>
          </w:p>
        </w:tc>
        <w:tc>
          <w:tcPr>
            <w:tcW w:w="0" w:type="auto"/>
            <w:shd w:val="clear" w:color="auto" w:fill="BFBFBF"/>
            <w:vAlign w:val="center"/>
          </w:tcPr>
          <w:p>
            <w:pPr>
              <w:tabs>
                <w:tab w:val="left" w:pos="2805"/>
              </w:tabs>
              <w:jc w:val="center"/>
              <w:rPr>
                <w:rFonts w:ascii="Cambria" w:hAnsi="Cambria"/>
                <w:b/>
                <w:sz w:val="26"/>
              </w:rPr>
            </w:pPr>
            <w:r>
              <w:rPr>
                <w:rFonts w:ascii="Cambria" w:hAnsi="Cambria"/>
                <w:b/>
                <w:sz w:val="26"/>
              </w:rPr>
              <w:t>Marks</w:t>
            </w:r>
          </w:p>
        </w:tc>
        <w:tc>
          <w:tcPr>
            <w:tcW w:w="0" w:type="auto"/>
            <w:shd w:val="clear" w:color="auto" w:fill="BFBFBF"/>
            <w:vAlign w:val="center"/>
          </w:tcPr>
          <w:p>
            <w:pPr>
              <w:tabs>
                <w:tab w:val="left" w:pos="2805"/>
              </w:tabs>
              <w:jc w:val="center"/>
              <w:rPr>
                <w:rFonts w:ascii="Cambria" w:hAnsi="Cambria"/>
                <w:b/>
                <w:sz w:val="26"/>
              </w:rPr>
            </w:pPr>
            <w:r>
              <w:rPr>
                <w:rFonts w:ascii="Cambria" w:hAnsi="Cambria"/>
                <w:b/>
                <w:sz w:val="26"/>
              </w:rPr>
              <w:t>University</w:t>
            </w:r>
          </w:p>
        </w:tc>
        <w:tc>
          <w:tcPr>
            <w:tcW w:w="0" w:type="auto"/>
            <w:shd w:val="clear" w:color="auto" w:fill="BFBFBF"/>
            <w:vAlign w:val="center"/>
          </w:tcPr>
          <w:p>
            <w:pPr>
              <w:tabs>
                <w:tab w:val="left" w:pos="2805"/>
              </w:tabs>
              <w:jc w:val="center"/>
              <w:rPr>
                <w:rFonts w:ascii="Cambria" w:hAnsi="Cambria"/>
                <w:b/>
                <w:sz w:val="26"/>
              </w:rPr>
            </w:pPr>
            <w:r>
              <w:rPr>
                <w:rFonts w:ascii="Cambria" w:hAnsi="Cambria"/>
                <w:b/>
                <w:sz w:val="26"/>
              </w:rPr>
              <w:t>College</w:t>
            </w:r>
          </w:p>
        </w:tc>
        <w:tc>
          <w:tcPr>
            <w:tcW w:w="0" w:type="auto"/>
            <w:shd w:val="clear" w:color="auto" w:fill="BFBFBF"/>
            <w:vAlign w:val="center"/>
          </w:tcPr>
          <w:p>
            <w:pPr>
              <w:tabs>
                <w:tab w:val="left" w:pos="2805"/>
              </w:tabs>
              <w:jc w:val="center"/>
              <w:rPr>
                <w:rFonts w:ascii="Cambria" w:hAnsi="Cambria"/>
                <w:b/>
                <w:sz w:val="26"/>
              </w:rPr>
            </w:pPr>
            <w:r>
              <w:rPr>
                <w:rFonts w:ascii="Cambria" w:hAnsi="Cambria"/>
                <w:b/>
                <w:sz w:val="26"/>
              </w:rPr>
              <w:t>Year</w:t>
            </w:r>
          </w:p>
        </w:tc>
        <w:tc>
          <w:tcPr>
            <w:tcW w:w="2430" w:type="dxa"/>
            <w:shd w:val="clear" w:color="auto" w:fill="BFBFBF"/>
            <w:vAlign w:val="center"/>
          </w:tcPr>
          <w:p>
            <w:pPr>
              <w:tabs>
                <w:tab w:val="left" w:pos="2805"/>
              </w:tabs>
              <w:jc w:val="center"/>
              <w:rPr>
                <w:rFonts w:ascii="Cambria" w:hAnsi="Cambria"/>
                <w:b/>
                <w:sz w:val="26"/>
              </w:rPr>
            </w:pPr>
            <w:r>
              <w:rPr>
                <w:rFonts w:ascii="Cambria" w:hAnsi="Cambria"/>
                <w:b/>
                <w:sz w:val="26"/>
              </w:rPr>
              <w:t>Subjects</w:t>
            </w:r>
          </w:p>
        </w:tc>
      </w:tr>
      <w:tr>
        <w:trPr>
          <w:trHeight w:val="231"/>
        </w:trPr>
        <w:tc>
          <w:tcPr>
            <w:tcW w:w="0" w:type="auto"/>
            <w:shd w:val="clear" w:color="auto" w:fill="F2F2F2"/>
            <w:vAlign w:val="center"/>
          </w:tcPr>
          <w:p>
            <w:pPr>
              <w:rPr>
                <w:rFonts w:ascii="Cambria" w:hAnsi="Cambria"/>
                <w:b/>
                <w:szCs w:val="28"/>
              </w:rPr>
            </w:pPr>
            <w:r>
              <w:rPr>
                <w:rFonts w:ascii="Cambria" w:hAnsi="Cambria"/>
                <w:b/>
                <w:szCs w:val="28"/>
              </w:rPr>
              <w:t xml:space="preserve">MMS </w:t>
            </w:r>
          </w:p>
        </w:tc>
        <w:tc>
          <w:tcPr>
            <w:tcW w:w="0" w:type="auto"/>
            <w:shd w:val="clear" w:color="auto" w:fill="F2F2F2"/>
            <w:vAlign w:val="center"/>
          </w:tcPr>
          <w:p>
            <w:pPr>
              <w:rPr>
                <w:rFonts w:ascii="Cambria" w:hAnsi="Cambria"/>
                <w:szCs w:val="28"/>
              </w:rPr>
            </w:pPr>
            <w:r>
              <w:rPr>
                <w:rFonts w:ascii="Cambria" w:hAnsi="Cambria"/>
                <w:szCs w:val="28"/>
              </w:rPr>
              <w:t>60%</w:t>
            </w:r>
          </w:p>
        </w:tc>
        <w:tc>
          <w:tcPr>
            <w:tcW w:w="0" w:type="auto"/>
            <w:shd w:val="clear" w:color="auto" w:fill="F2F2F2"/>
            <w:vAlign w:val="center"/>
          </w:tcPr>
          <w:p>
            <w:pPr>
              <w:rPr>
                <w:rFonts w:ascii="Cambria" w:hAnsi="Cambria"/>
                <w:szCs w:val="28"/>
              </w:rPr>
            </w:pPr>
            <w:r>
              <w:rPr>
                <w:rFonts w:ascii="Cambria" w:hAnsi="Cambria"/>
                <w:szCs w:val="28"/>
              </w:rPr>
              <w:t>Mumbai University</w:t>
            </w:r>
          </w:p>
        </w:tc>
        <w:tc>
          <w:tcPr>
            <w:tcW w:w="0" w:type="auto"/>
            <w:shd w:val="clear" w:color="auto" w:fill="F2F2F2"/>
            <w:vAlign w:val="center"/>
          </w:tcPr>
          <w:p>
            <w:pPr>
              <w:rPr>
                <w:rFonts w:ascii="Cambria" w:hAnsi="Cambria"/>
                <w:szCs w:val="28"/>
              </w:rPr>
            </w:pPr>
            <w:r>
              <w:rPr>
                <w:rFonts w:ascii="Cambria" w:hAnsi="Cambria"/>
                <w:szCs w:val="28"/>
              </w:rPr>
              <w:t>PHIMSR</w:t>
            </w:r>
          </w:p>
        </w:tc>
        <w:tc>
          <w:tcPr>
            <w:tcW w:w="0" w:type="auto"/>
            <w:shd w:val="clear" w:color="auto" w:fill="F2F2F2"/>
            <w:vAlign w:val="center"/>
          </w:tcPr>
          <w:p>
            <w:pPr>
              <w:rPr>
                <w:rFonts w:ascii="Cambria" w:hAnsi="Cambria"/>
                <w:szCs w:val="28"/>
              </w:rPr>
            </w:pPr>
            <w:r>
              <w:rPr>
                <w:rFonts w:ascii="Cambria" w:hAnsi="Cambria"/>
                <w:szCs w:val="28"/>
              </w:rPr>
              <w:t>2015</w:t>
            </w:r>
          </w:p>
        </w:tc>
        <w:tc>
          <w:tcPr>
            <w:tcW w:w="2430" w:type="dxa"/>
            <w:shd w:val="clear" w:color="auto" w:fill="F2F2F2"/>
            <w:vAlign w:val="center"/>
          </w:tcPr>
          <w:p>
            <w:pPr>
              <w:jc w:val="center"/>
              <w:rPr>
                <w:rFonts w:ascii="Cambria" w:hAnsi="Cambria"/>
                <w:szCs w:val="28"/>
              </w:rPr>
            </w:pPr>
            <w:r>
              <w:rPr>
                <w:rFonts w:ascii="Cambria" w:hAnsi="Cambria"/>
                <w:szCs w:val="28"/>
              </w:rPr>
              <w:t>Operations</w:t>
            </w:r>
          </w:p>
        </w:tc>
      </w:tr>
      <w:tr>
        <w:trPr>
          <w:trHeight w:val="231"/>
        </w:trPr>
        <w:tc>
          <w:tcPr>
            <w:tcW w:w="0" w:type="auto"/>
            <w:shd w:val="clear" w:color="auto" w:fill="F2F2F2"/>
            <w:vAlign w:val="center"/>
          </w:tcPr>
          <w:p>
            <w:pPr>
              <w:rPr>
                <w:rFonts w:ascii="Cambria" w:hAnsi="Cambria"/>
                <w:b/>
                <w:szCs w:val="28"/>
              </w:rPr>
            </w:pPr>
            <w:r>
              <w:rPr>
                <w:rFonts w:ascii="Cambria" w:hAnsi="Cambria"/>
                <w:b/>
                <w:szCs w:val="28"/>
              </w:rPr>
              <w:t>PG MBA</w:t>
            </w:r>
          </w:p>
        </w:tc>
        <w:tc>
          <w:tcPr>
            <w:tcW w:w="0" w:type="auto"/>
            <w:shd w:val="clear" w:color="auto" w:fill="F2F2F2"/>
            <w:vAlign w:val="center"/>
          </w:tcPr>
          <w:p>
            <w:pPr>
              <w:rPr>
                <w:rFonts w:ascii="Cambria" w:hAnsi="Cambria"/>
                <w:szCs w:val="28"/>
              </w:rPr>
            </w:pPr>
            <w:r>
              <w:rPr>
                <w:rFonts w:ascii="Cambria" w:hAnsi="Cambria"/>
                <w:szCs w:val="28"/>
              </w:rPr>
              <w:t>“A” Grade</w:t>
            </w:r>
          </w:p>
        </w:tc>
        <w:tc>
          <w:tcPr>
            <w:tcW w:w="0" w:type="auto"/>
            <w:shd w:val="clear" w:color="auto" w:fill="F2F2F2"/>
            <w:vAlign w:val="center"/>
          </w:tcPr>
          <w:p>
            <w:pPr>
              <w:rPr>
                <w:rFonts w:ascii="Cambria" w:hAnsi="Cambria"/>
                <w:szCs w:val="28"/>
              </w:rPr>
            </w:pPr>
            <w:proofErr w:type="spellStart"/>
            <w:r>
              <w:rPr>
                <w:rFonts w:ascii="Cambria" w:hAnsi="Cambria"/>
                <w:szCs w:val="28"/>
              </w:rPr>
              <w:t>Welinker</w:t>
            </w:r>
            <w:proofErr w:type="spellEnd"/>
            <w:r>
              <w:rPr>
                <w:rFonts w:ascii="Cambria" w:hAnsi="Cambria"/>
                <w:szCs w:val="28"/>
              </w:rPr>
              <w:t xml:space="preserve"> Mumbai</w:t>
            </w:r>
          </w:p>
        </w:tc>
        <w:tc>
          <w:tcPr>
            <w:tcW w:w="0" w:type="auto"/>
            <w:shd w:val="clear" w:color="auto" w:fill="F2F2F2"/>
            <w:vAlign w:val="center"/>
          </w:tcPr>
          <w:p>
            <w:pPr>
              <w:rPr>
                <w:rFonts w:ascii="Cambria" w:hAnsi="Cambria"/>
                <w:szCs w:val="28"/>
              </w:rPr>
            </w:pPr>
            <w:r>
              <w:rPr>
                <w:rFonts w:ascii="Cambria" w:hAnsi="Cambria" w:cs="Palatino Linotype"/>
                <w:color w:val="000000"/>
              </w:rPr>
              <w:t xml:space="preserve">Welingkar Institute of Management, Mumbai   </w:t>
            </w:r>
          </w:p>
        </w:tc>
        <w:tc>
          <w:tcPr>
            <w:tcW w:w="0" w:type="auto"/>
            <w:shd w:val="clear" w:color="auto" w:fill="F2F2F2"/>
            <w:vAlign w:val="center"/>
          </w:tcPr>
          <w:p>
            <w:pPr>
              <w:rPr>
                <w:rFonts w:ascii="Cambria" w:hAnsi="Cambria"/>
                <w:szCs w:val="28"/>
              </w:rPr>
            </w:pPr>
            <w:r>
              <w:rPr>
                <w:rFonts w:ascii="Cambria" w:hAnsi="Cambria"/>
                <w:szCs w:val="28"/>
              </w:rPr>
              <w:t>2015</w:t>
            </w:r>
          </w:p>
        </w:tc>
        <w:tc>
          <w:tcPr>
            <w:tcW w:w="2430" w:type="dxa"/>
            <w:shd w:val="clear" w:color="auto" w:fill="F2F2F2"/>
            <w:vAlign w:val="center"/>
          </w:tcPr>
          <w:p>
            <w:pPr>
              <w:jc w:val="center"/>
              <w:rPr>
                <w:rFonts w:ascii="Cambria" w:hAnsi="Cambria"/>
                <w:szCs w:val="28"/>
              </w:rPr>
            </w:pPr>
            <w:r>
              <w:rPr>
                <w:rFonts w:ascii="Cambria" w:hAnsi="Cambria"/>
                <w:szCs w:val="28"/>
              </w:rPr>
              <w:t>Supply Chain Management</w:t>
            </w:r>
          </w:p>
        </w:tc>
      </w:tr>
      <w:tr>
        <w:trPr>
          <w:trHeight w:val="247"/>
        </w:trPr>
        <w:tc>
          <w:tcPr>
            <w:tcW w:w="0" w:type="auto"/>
            <w:shd w:val="clear" w:color="auto" w:fill="F2F2F2"/>
            <w:vAlign w:val="center"/>
          </w:tcPr>
          <w:p>
            <w:pPr>
              <w:rPr>
                <w:rFonts w:ascii="Cambria" w:hAnsi="Cambria"/>
                <w:b/>
                <w:szCs w:val="28"/>
              </w:rPr>
            </w:pPr>
            <w:r>
              <w:rPr>
                <w:rFonts w:ascii="Cambria" w:hAnsi="Cambria"/>
                <w:b/>
                <w:szCs w:val="28"/>
              </w:rPr>
              <w:t>B Sc. IT</w:t>
            </w:r>
          </w:p>
        </w:tc>
        <w:tc>
          <w:tcPr>
            <w:tcW w:w="0" w:type="auto"/>
            <w:shd w:val="clear" w:color="auto" w:fill="F2F2F2"/>
            <w:vAlign w:val="center"/>
          </w:tcPr>
          <w:p>
            <w:pPr>
              <w:rPr>
                <w:rFonts w:ascii="Cambria" w:hAnsi="Cambria"/>
                <w:szCs w:val="28"/>
              </w:rPr>
            </w:pPr>
            <w:r>
              <w:rPr>
                <w:rFonts w:ascii="Cambria" w:hAnsi="Cambria"/>
                <w:szCs w:val="28"/>
              </w:rPr>
              <w:t>60 %</w:t>
            </w:r>
          </w:p>
        </w:tc>
        <w:tc>
          <w:tcPr>
            <w:tcW w:w="0" w:type="auto"/>
            <w:shd w:val="clear" w:color="auto" w:fill="F2F2F2"/>
            <w:vAlign w:val="center"/>
          </w:tcPr>
          <w:p>
            <w:pPr>
              <w:rPr>
                <w:rFonts w:ascii="Cambria" w:hAnsi="Cambria"/>
                <w:szCs w:val="28"/>
              </w:rPr>
            </w:pPr>
            <w:r>
              <w:rPr>
                <w:rFonts w:ascii="Cambria" w:hAnsi="Cambria"/>
                <w:szCs w:val="28"/>
              </w:rPr>
              <w:t>Mumbai University</w:t>
            </w:r>
          </w:p>
        </w:tc>
        <w:tc>
          <w:tcPr>
            <w:tcW w:w="0" w:type="auto"/>
            <w:shd w:val="clear" w:color="auto" w:fill="F2F2F2"/>
            <w:vAlign w:val="center"/>
          </w:tcPr>
          <w:p>
            <w:pPr>
              <w:rPr>
                <w:rFonts w:ascii="Cambria" w:hAnsi="Cambria"/>
                <w:szCs w:val="28"/>
              </w:rPr>
            </w:pPr>
            <w:proofErr w:type="spellStart"/>
            <w:r>
              <w:rPr>
                <w:rFonts w:ascii="Cambria" w:hAnsi="Cambria"/>
                <w:szCs w:val="28"/>
              </w:rPr>
              <w:t>Pillais</w:t>
            </w:r>
            <w:proofErr w:type="spellEnd"/>
            <w:r>
              <w:rPr>
                <w:rFonts w:ascii="Cambria" w:hAnsi="Cambria"/>
                <w:szCs w:val="28"/>
              </w:rPr>
              <w:t xml:space="preserve"> HOC, </w:t>
            </w:r>
            <w:proofErr w:type="spellStart"/>
            <w:r>
              <w:rPr>
                <w:rFonts w:ascii="Cambria" w:hAnsi="Cambria"/>
                <w:szCs w:val="28"/>
              </w:rPr>
              <w:t>Rasayani</w:t>
            </w:r>
            <w:proofErr w:type="spellEnd"/>
          </w:p>
        </w:tc>
        <w:tc>
          <w:tcPr>
            <w:tcW w:w="0" w:type="auto"/>
            <w:shd w:val="clear" w:color="auto" w:fill="F2F2F2"/>
            <w:vAlign w:val="center"/>
          </w:tcPr>
          <w:p>
            <w:pPr>
              <w:rPr>
                <w:rFonts w:ascii="Cambria" w:hAnsi="Cambria"/>
                <w:szCs w:val="28"/>
              </w:rPr>
            </w:pPr>
            <w:r>
              <w:rPr>
                <w:rFonts w:ascii="Cambria" w:hAnsi="Cambria"/>
                <w:szCs w:val="28"/>
              </w:rPr>
              <w:t>2012</w:t>
            </w:r>
          </w:p>
        </w:tc>
        <w:tc>
          <w:tcPr>
            <w:tcW w:w="2430" w:type="dxa"/>
            <w:shd w:val="clear" w:color="auto" w:fill="F2F2F2"/>
            <w:vAlign w:val="center"/>
          </w:tcPr>
          <w:p>
            <w:pPr>
              <w:jc w:val="center"/>
              <w:rPr>
                <w:rFonts w:ascii="Cambria" w:hAnsi="Cambria"/>
                <w:szCs w:val="28"/>
              </w:rPr>
            </w:pPr>
            <w:r>
              <w:rPr>
                <w:rFonts w:ascii="Cambria" w:hAnsi="Cambria"/>
                <w:szCs w:val="28"/>
              </w:rPr>
              <w:t>Information Technology</w:t>
            </w:r>
          </w:p>
        </w:tc>
      </w:tr>
      <w:tr>
        <w:trPr>
          <w:trHeight w:val="304"/>
        </w:trPr>
        <w:tc>
          <w:tcPr>
            <w:tcW w:w="0" w:type="auto"/>
            <w:shd w:val="clear" w:color="auto" w:fill="F2F2F2"/>
            <w:vAlign w:val="center"/>
          </w:tcPr>
          <w:p>
            <w:pPr>
              <w:rPr>
                <w:rFonts w:ascii="Cambria" w:hAnsi="Cambria"/>
                <w:b/>
                <w:szCs w:val="28"/>
              </w:rPr>
            </w:pPr>
            <w:r>
              <w:rPr>
                <w:rFonts w:ascii="Cambria" w:hAnsi="Cambria"/>
                <w:b/>
                <w:szCs w:val="28"/>
              </w:rPr>
              <w:t xml:space="preserve">HSC </w:t>
            </w:r>
          </w:p>
        </w:tc>
        <w:tc>
          <w:tcPr>
            <w:tcW w:w="0" w:type="auto"/>
            <w:shd w:val="clear" w:color="auto" w:fill="F2F2F2"/>
            <w:vAlign w:val="center"/>
          </w:tcPr>
          <w:p>
            <w:pPr>
              <w:rPr>
                <w:rFonts w:ascii="Cambria" w:hAnsi="Cambria"/>
                <w:szCs w:val="28"/>
              </w:rPr>
            </w:pPr>
            <w:r>
              <w:rPr>
                <w:rFonts w:ascii="Cambria" w:hAnsi="Cambria"/>
                <w:szCs w:val="28"/>
              </w:rPr>
              <w:t>49.80%</w:t>
            </w:r>
          </w:p>
        </w:tc>
        <w:tc>
          <w:tcPr>
            <w:tcW w:w="0" w:type="auto"/>
            <w:shd w:val="clear" w:color="auto" w:fill="F2F2F2"/>
            <w:vAlign w:val="center"/>
          </w:tcPr>
          <w:p>
            <w:pPr>
              <w:rPr>
                <w:rFonts w:ascii="Cambria" w:hAnsi="Cambria"/>
                <w:szCs w:val="28"/>
              </w:rPr>
            </w:pPr>
            <w:r>
              <w:rPr>
                <w:rFonts w:ascii="Cambria" w:hAnsi="Cambria"/>
                <w:szCs w:val="28"/>
              </w:rPr>
              <w:t>Maharashtra</w:t>
            </w:r>
          </w:p>
        </w:tc>
        <w:tc>
          <w:tcPr>
            <w:tcW w:w="0" w:type="auto"/>
            <w:shd w:val="clear" w:color="auto" w:fill="F2F2F2"/>
            <w:vAlign w:val="center"/>
          </w:tcPr>
          <w:p>
            <w:pPr>
              <w:rPr>
                <w:rFonts w:ascii="Cambria" w:hAnsi="Cambria"/>
                <w:szCs w:val="28"/>
              </w:rPr>
            </w:pPr>
            <w:proofErr w:type="spellStart"/>
            <w:r>
              <w:rPr>
                <w:rFonts w:ascii="Cambria" w:hAnsi="Cambria"/>
                <w:szCs w:val="28"/>
              </w:rPr>
              <w:t>Dr.</w:t>
            </w:r>
            <w:proofErr w:type="spellEnd"/>
            <w:r>
              <w:rPr>
                <w:rFonts w:ascii="Cambria" w:hAnsi="Cambria"/>
                <w:szCs w:val="28"/>
              </w:rPr>
              <w:t xml:space="preserve"> P M V Jr. College</w:t>
            </w:r>
          </w:p>
        </w:tc>
        <w:tc>
          <w:tcPr>
            <w:tcW w:w="0" w:type="auto"/>
            <w:shd w:val="clear" w:color="auto" w:fill="F2F2F2"/>
            <w:vAlign w:val="center"/>
          </w:tcPr>
          <w:p>
            <w:pPr>
              <w:rPr>
                <w:rFonts w:ascii="Cambria" w:hAnsi="Cambria"/>
                <w:szCs w:val="28"/>
              </w:rPr>
            </w:pPr>
            <w:r>
              <w:rPr>
                <w:rFonts w:ascii="Cambria" w:hAnsi="Cambria"/>
                <w:szCs w:val="28"/>
              </w:rPr>
              <w:t>2009</w:t>
            </w:r>
          </w:p>
        </w:tc>
        <w:tc>
          <w:tcPr>
            <w:tcW w:w="2430" w:type="dxa"/>
            <w:shd w:val="clear" w:color="auto" w:fill="F2F2F2"/>
            <w:vAlign w:val="center"/>
          </w:tcPr>
          <w:p>
            <w:pPr>
              <w:jc w:val="center"/>
              <w:rPr>
                <w:rFonts w:ascii="Cambria" w:hAnsi="Cambria"/>
                <w:szCs w:val="28"/>
              </w:rPr>
            </w:pPr>
            <w:r>
              <w:rPr>
                <w:rFonts w:ascii="Cambria" w:hAnsi="Cambria"/>
                <w:szCs w:val="28"/>
              </w:rPr>
              <w:t>Science</w:t>
            </w:r>
          </w:p>
        </w:tc>
      </w:tr>
      <w:tr>
        <w:trPr>
          <w:trHeight w:val="304"/>
        </w:trPr>
        <w:tc>
          <w:tcPr>
            <w:tcW w:w="0" w:type="auto"/>
            <w:shd w:val="clear" w:color="auto" w:fill="F2F2F2"/>
            <w:vAlign w:val="center"/>
          </w:tcPr>
          <w:p>
            <w:pPr>
              <w:rPr>
                <w:rFonts w:ascii="Cambria" w:hAnsi="Cambria"/>
                <w:b/>
                <w:szCs w:val="28"/>
              </w:rPr>
            </w:pPr>
            <w:r>
              <w:rPr>
                <w:rFonts w:ascii="Cambria" w:hAnsi="Cambria"/>
                <w:b/>
                <w:szCs w:val="28"/>
              </w:rPr>
              <w:t>SSC</w:t>
            </w:r>
          </w:p>
        </w:tc>
        <w:tc>
          <w:tcPr>
            <w:tcW w:w="0" w:type="auto"/>
            <w:shd w:val="clear" w:color="auto" w:fill="F2F2F2"/>
            <w:vAlign w:val="center"/>
          </w:tcPr>
          <w:p>
            <w:pPr>
              <w:rPr>
                <w:rFonts w:ascii="Cambria" w:hAnsi="Cambria"/>
                <w:szCs w:val="28"/>
              </w:rPr>
            </w:pPr>
            <w:r>
              <w:rPr>
                <w:rFonts w:ascii="Cambria" w:hAnsi="Cambria"/>
                <w:szCs w:val="28"/>
              </w:rPr>
              <w:t>60.70%</w:t>
            </w:r>
          </w:p>
        </w:tc>
        <w:tc>
          <w:tcPr>
            <w:tcW w:w="0" w:type="auto"/>
            <w:shd w:val="clear" w:color="auto" w:fill="F2F2F2"/>
            <w:vAlign w:val="center"/>
          </w:tcPr>
          <w:p>
            <w:pPr>
              <w:rPr>
                <w:rFonts w:ascii="Cambria" w:hAnsi="Cambria"/>
                <w:szCs w:val="28"/>
              </w:rPr>
            </w:pPr>
            <w:r>
              <w:rPr>
                <w:rFonts w:ascii="Cambria" w:hAnsi="Cambria"/>
                <w:szCs w:val="28"/>
              </w:rPr>
              <w:t>Maharashtra</w:t>
            </w:r>
          </w:p>
        </w:tc>
        <w:tc>
          <w:tcPr>
            <w:tcW w:w="0" w:type="auto"/>
            <w:shd w:val="clear" w:color="auto" w:fill="F2F2F2"/>
            <w:vAlign w:val="center"/>
          </w:tcPr>
          <w:p>
            <w:pPr>
              <w:rPr>
                <w:rFonts w:ascii="Cambria" w:hAnsi="Cambria"/>
                <w:szCs w:val="28"/>
              </w:rPr>
            </w:pPr>
            <w:r>
              <w:rPr>
                <w:rFonts w:ascii="Cambria" w:hAnsi="Cambria"/>
                <w:szCs w:val="28"/>
              </w:rPr>
              <w:t xml:space="preserve">J. H. AMBANI School, </w:t>
            </w:r>
            <w:proofErr w:type="spellStart"/>
            <w:r>
              <w:rPr>
                <w:rFonts w:ascii="Cambria" w:hAnsi="Cambria"/>
                <w:szCs w:val="28"/>
              </w:rPr>
              <w:t>Lodhivali</w:t>
            </w:r>
            <w:proofErr w:type="spellEnd"/>
          </w:p>
        </w:tc>
        <w:tc>
          <w:tcPr>
            <w:tcW w:w="0" w:type="auto"/>
            <w:shd w:val="clear" w:color="auto" w:fill="F2F2F2"/>
            <w:vAlign w:val="center"/>
          </w:tcPr>
          <w:p>
            <w:pPr>
              <w:rPr>
                <w:rFonts w:ascii="Cambria" w:hAnsi="Cambria"/>
                <w:szCs w:val="28"/>
              </w:rPr>
            </w:pPr>
            <w:r>
              <w:rPr>
                <w:rFonts w:ascii="Cambria" w:hAnsi="Cambria"/>
                <w:szCs w:val="28"/>
              </w:rPr>
              <w:t>2007</w:t>
            </w:r>
          </w:p>
        </w:tc>
        <w:tc>
          <w:tcPr>
            <w:tcW w:w="2430" w:type="dxa"/>
            <w:shd w:val="clear" w:color="auto" w:fill="F2F2F2"/>
            <w:vAlign w:val="center"/>
          </w:tcPr>
          <w:p>
            <w:pPr>
              <w:jc w:val="center"/>
              <w:rPr>
                <w:rFonts w:ascii="Cambria" w:hAnsi="Cambria"/>
                <w:szCs w:val="28"/>
              </w:rPr>
            </w:pPr>
            <w:r>
              <w:rPr>
                <w:rFonts w:ascii="Cambria" w:hAnsi="Cambria"/>
                <w:szCs w:val="28"/>
              </w:rPr>
              <w:t>General</w:t>
            </w:r>
          </w:p>
        </w:tc>
      </w:tr>
    </w:tbl>
    <w:p>
      <w:pPr>
        <w:jc w:val="both"/>
        <w:rPr>
          <w:rFonts w:asciiTheme="majorHAnsi" w:hAnsiTheme="majorHAnsi" w:cs="Tahoma"/>
        </w:rPr>
      </w:pPr>
    </w:p>
    <w:p>
      <w:pPr>
        <w:jc w:val="both"/>
        <w:rPr>
          <w:rFonts w:asciiTheme="majorHAnsi" w:hAnsiTheme="majorHAnsi" w:cs="Tahoma"/>
        </w:rPr>
      </w:pPr>
    </w:p>
    <w:p>
      <w:pPr>
        <w:jc w:val="both"/>
        <w:rPr>
          <w:rFonts w:asciiTheme="majorHAnsi" w:hAnsiTheme="majorHAnsi" w:cs="Tahoma"/>
          <w:b/>
        </w:rPr>
      </w:pPr>
      <w:r>
        <w:rPr>
          <w:rFonts w:asciiTheme="majorHAnsi" w:hAnsiTheme="majorHAnsi" w:cs="Tahoma"/>
          <w:b/>
        </w:rPr>
        <w:t xml:space="preserve">Pursuing Corporate studies from Ms. Rizvi Law College </w:t>
      </w:r>
      <w:proofErr w:type="spellStart"/>
      <w:r>
        <w:rPr>
          <w:rFonts w:asciiTheme="majorHAnsi" w:hAnsiTheme="majorHAnsi" w:cs="Tahoma"/>
          <w:b/>
        </w:rPr>
        <w:t>Bandra</w:t>
      </w:r>
      <w:proofErr w:type="spellEnd"/>
      <w:r>
        <w:rPr>
          <w:rFonts w:asciiTheme="majorHAnsi" w:hAnsiTheme="majorHAnsi" w:cs="Tahoma"/>
          <w:b/>
        </w:rPr>
        <w:t xml:space="preserve"> – West.</w:t>
      </w:r>
    </w:p>
    <w:p>
      <w:pPr>
        <w:ind w:left="360"/>
        <w:jc w:val="both"/>
        <w:rPr>
          <w:rFonts w:ascii="Cambria" w:hAnsi="Cambria" w:cs="Arial"/>
        </w:rPr>
      </w:pPr>
    </w:p>
    <w:p>
      <w:pPr>
        <w:ind w:left="360"/>
        <w:jc w:val="both"/>
        <w:rPr>
          <w:rFonts w:ascii="Cambria" w:hAnsi="Cambria" w:cs="Arial"/>
        </w:rPr>
      </w:pPr>
    </w:p>
    <w:p>
      <w:pPr>
        <w:shd w:val="pct12" w:color="auto" w:fill="auto"/>
        <w:jc w:val="both"/>
        <w:rPr>
          <w:rFonts w:ascii="Cambria" w:hAnsi="Cambria"/>
          <w:b/>
        </w:rPr>
      </w:pPr>
      <w:r>
        <w:rPr>
          <w:rFonts w:ascii="Cambria" w:hAnsi="Cambria"/>
          <w:b/>
        </w:rPr>
        <w:t>Hobbies and Interests</w:t>
      </w:r>
    </w:p>
    <w:p>
      <w:pPr>
        <w:spacing w:after="200" w:line="276" w:lineRule="auto"/>
        <w:ind w:right="-360"/>
        <w:jc w:val="both"/>
        <w:rPr>
          <w:rFonts w:ascii="Verdana" w:eastAsiaTheme="minorEastAsia" w:hAnsi="Verdana"/>
          <w:sz w:val="16"/>
          <w:szCs w:val="16"/>
          <w:lang w:val="en-IN"/>
        </w:rPr>
      </w:pPr>
      <w:r>
        <w:rPr>
          <w:rFonts w:ascii="Cambria" w:hAnsi="Cambria" w:cs="Arial"/>
          <w:b/>
        </w:rPr>
        <w:t xml:space="preserve">        </w:t>
      </w:r>
      <w:r>
        <w:rPr>
          <w:rFonts w:ascii="Cambria" w:hAnsi="Cambria" w:cs="Arial"/>
        </w:rPr>
        <w:t xml:space="preserve">•  </w:t>
      </w:r>
      <w:r>
        <w:rPr>
          <w:rFonts w:ascii="Verdana" w:eastAsiaTheme="minorEastAsia" w:hAnsi="Verdana"/>
          <w:sz w:val="16"/>
          <w:szCs w:val="16"/>
          <w:lang w:val="en-IN"/>
        </w:rPr>
        <w:t>Reading books</w:t>
      </w:r>
    </w:p>
    <w:p>
      <w:pPr>
        <w:spacing w:after="200" w:line="276" w:lineRule="auto"/>
        <w:ind w:right="-360"/>
        <w:jc w:val="both"/>
        <w:rPr>
          <w:rFonts w:ascii="Verdana" w:eastAsiaTheme="minorEastAsia" w:hAnsi="Verdana"/>
          <w:sz w:val="16"/>
          <w:szCs w:val="16"/>
          <w:lang w:val="en-IN"/>
        </w:rPr>
      </w:pPr>
      <w:r>
        <w:rPr>
          <w:rFonts w:ascii="Verdana" w:eastAsiaTheme="minorEastAsia" w:hAnsi="Verdana"/>
          <w:sz w:val="16"/>
          <w:szCs w:val="16"/>
          <w:lang w:val="en-IN"/>
        </w:rPr>
        <w:t xml:space="preserve">      •  Singing and listening to music</w:t>
      </w:r>
    </w:p>
    <w:p>
      <w:pPr>
        <w:spacing w:after="200" w:line="276" w:lineRule="auto"/>
        <w:ind w:right="-360"/>
        <w:jc w:val="both"/>
        <w:rPr>
          <w:rFonts w:ascii="Verdana" w:eastAsiaTheme="minorEastAsia" w:hAnsi="Verdana"/>
          <w:sz w:val="16"/>
          <w:szCs w:val="16"/>
          <w:lang w:val="en-IN"/>
        </w:rPr>
      </w:pPr>
      <w:r>
        <w:rPr>
          <w:rFonts w:ascii="Verdana" w:eastAsiaTheme="minorEastAsia" w:hAnsi="Verdana"/>
          <w:sz w:val="16"/>
          <w:szCs w:val="16"/>
          <w:lang w:val="en-IN"/>
        </w:rPr>
        <w:t xml:space="preserve">      •  Playing chess and badminton</w:t>
      </w:r>
    </w:p>
    <w:p>
      <w:pPr>
        <w:jc w:val="both"/>
        <w:rPr>
          <w:rFonts w:ascii="Cambria" w:hAnsi="Cambria" w:cs="Arial"/>
        </w:rPr>
      </w:pPr>
      <w:r>
        <w:rPr>
          <w:rFonts w:ascii="Cambria" w:hAnsi="Cambria" w:cs="Arial"/>
        </w:rPr>
        <w:t xml:space="preserve">       </w:t>
      </w:r>
      <w:r>
        <w:rPr>
          <w:rFonts w:ascii="Verdana" w:eastAsiaTheme="minorEastAsia" w:hAnsi="Verdana"/>
          <w:sz w:val="16"/>
          <w:szCs w:val="16"/>
          <w:lang w:val="en-IN"/>
        </w:rPr>
        <w:t>•  One Act Play</w:t>
      </w:r>
    </w:p>
    <w:p>
      <w:pPr>
        <w:ind w:left="360"/>
        <w:jc w:val="both"/>
        <w:rPr>
          <w:rFonts w:ascii="Cambria" w:hAnsi="Cambria" w:cs="Arial"/>
        </w:rPr>
      </w:pPr>
    </w:p>
    <w:p>
      <w:pPr>
        <w:jc w:val="both"/>
        <w:rPr>
          <w:rFonts w:ascii="Verdana" w:eastAsiaTheme="minorEastAsia" w:hAnsi="Verdana"/>
          <w:sz w:val="16"/>
          <w:szCs w:val="16"/>
          <w:lang w:val="en-IN"/>
        </w:rPr>
      </w:pPr>
      <w:r>
        <w:rPr>
          <w:rFonts w:ascii="Cambria" w:hAnsi="Cambria" w:cs="Arial"/>
        </w:rPr>
        <w:t xml:space="preserve">       </w:t>
      </w:r>
      <w:r>
        <w:rPr>
          <w:rFonts w:ascii="Verdana" w:eastAsiaTheme="minorEastAsia" w:hAnsi="Verdana"/>
          <w:sz w:val="16"/>
          <w:szCs w:val="16"/>
          <w:lang w:val="en-IN"/>
        </w:rPr>
        <w:t>•  Mimicry</w:t>
      </w:r>
    </w:p>
    <w:p>
      <w:pPr>
        <w:spacing w:after="200" w:line="276" w:lineRule="auto"/>
        <w:ind w:right="-360"/>
        <w:jc w:val="both"/>
        <w:rPr>
          <w:rFonts w:ascii="Cambria" w:hAnsi="Cambria" w:cs="Arial"/>
        </w:rPr>
      </w:pPr>
    </w:p>
    <w:p>
      <w:pPr>
        <w:ind w:left="360"/>
        <w:jc w:val="both"/>
        <w:rPr>
          <w:rFonts w:ascii="Cambria" w:hAnsi="Cambria" w:cs="Arial"/>
        </w:rPr>
      </w:pPr>
    </w:p>
    <w:p>
      <w:pPr>
        <w:shd w:val="pct12" w:color="auto" w:fill="auto"/>
        <w:jc w:val="both"/>
        <w:rPr>
          <w:rFonts w:ascii="Cambria" w:hAnsi="Cambria"/>
          <w:b/>
        </w:rPr>
      </w:pPr>
      <w:r>
        <w:rPr>
          <w:rFonts w:ascii="Cambria" w:hAnsi="Cambria"/>
          <w:b/>
        </w:rPr>
        <w:t xml:space="preserve">IT Skills </w:t>
      </w:r>
    </w:p>
    <w:p>
      <w:pPr>
        <w:jc w:val="both"/>
        <w:rPr>
          <w:rFonts w:ascii="Cambria" w:hAnsi="Cambria" w:cs="Arial"/>
        </w:rPr>
      </w:pPr>
    </w:p>
    <w:p>
      <w:pPr>
        <w:jc w:val="both"/>
        <w:rPr>
          <w:rFonts w:ascii="Cambria" w:hAnsi="Cambria" w:cs="Arial"/>
          <w:lang w:val="en-US"/>
        </w:rPr>
      </w:pPr>
      <w:r>
        <w:rPr>
          <w:rFonts w:ascii="Cambria" w:hAnsi="Cambria" w:cs="Arial"/>
        </w:rPr>
        <w:t xml:space="preserve">•       Project Management Tools:  MS Office, </w:t>
      </w:r>
      <w:r>
        <w:rPr>
          <w:rFonts w:ascii="Cambria" w:hAnsi="Cambria" w:cs="Arial"/>
          <w:lang w:val="en-US"/>
        </w:rPr>
        <w:t>Excel, Internet</w:t>
      </w:r>
    </w:p>
    <w:p>
      <w:pPr>
        <w:spacing w:after="200" w:line="276" w:lineRule="auto"/>
        <w:ind w:right="-360"/>
        <w:jc w:val="both"/>
        <w:rPr>
          <w:rFonts w:ascii="Cambria" w:hAnsi="Cambria" w:cs="Arial"/>
        </w:rPr>
      </w:pPr>
    </w:p>
    <w:p>
      <w:pPr>
        <w:shd w:val="pct12" w:color="auto" w:fill="auto"/>
        <w:jc w:val="both"/>
        <w:rPr>
          <w:rFonts w:ascii="Cambria" w:hAnsi="Cambria"/>
          <w:b/>
        </w:rPr>
      </w:pPr>
      <w:bookmarkStart w:id="0" w:name="bookmark6"/>
      <w:r>
        <w:rPr>
          <w:rFonts w:ascii="Cambria" w:hAnsi="Cambria"/>
          <w:b/>
        </w:rPr>
        <w:t xml:space="preserve">Personal </w:t>
      </w:r>
      <w:bookmarkEnd w:id="0"/>
      <w:r>
        <w:rPr>
          <w:rFonts w:ascii="Cambria" w:hAnsi="Cambria"/>
          <w:b/>
        </w:rPr>
        <w:t>Details</w:t>
      </w:r>
    </w:p>
    <w:p>
      <w:pPr>
        <w:pStyle w:val="BodyText2"/>
        <w:shd w:val="clear" w:color="auto" w:fill="auto"/>
        <w:tabs>
          <w:tab w:val="left" w:pos="2040"/>
        </w:tabs>
        <w:spacing w:line="240" w:lineRule="auto"/>
        <w:ind w:firstLine="0"/>
        <w:jc w:val="both"/>
        <w:rPr>
          <w:rStyle w:val="BodytextBold"/>
          <w:rFonts w:ascii="Cambria" w:eastAsiaTheme="minorHAnsi" w:hAnsi="Cambria"/>
          <w:b w:val="0"/>
          <w:sz w:val="20"/>
          <w:szCs w:val="20"/>
        </w:rPr>
      </w:pPr>
    </w:p>
    <w:p>
      <w:pPr>
        <w:pStyle w:val="BodyText2"/>
        <w:shd w:val="clear" w:color="auto" w:fill="auto"/>
        <w:tabs>
          <w:tab w:val="left" w:pos="2040"/>
        </w:tabs>
        <w:spacing w:line="240" w:lineRule="auto"/>
        <w:ind w:firstLine="0"/>
        <w:jc w:val="both"/>
        <w:rPr>
          <w:rFonts w:ascii="Cambria" w:hAnsi="Cambria"/>
          <w:b/>
          <w:sz w:val="20"/>
          <w:szCs w:val="20"/>
        </w:rPr>
      </w:pPr>
      <w:r>
        <w:rPr>
          <w:rStyle w:val="BodytextBold"/>
          <w:rFonts w:ascii="Cambria" w:eastAsiaTheme="minorHAnsi" w:hAnsi="Cambria"/>
          <w:sz w:val="20"/>
          <w:szCs w:val="20"/>
        </w:rPr>
        <w:t>Date of Birth</w:t>
      </w:r>
      <w:r>
        <w:rPr>
          <w:rFonts w:ascii="Cambria" w:hAnsi="Cambria"/>
          <w:b/>
          <w:sz w:val="20"/>
          <w:szCs w:val="20"/>
        </w:rPr>
        <w:tab/>
        <w:t>: 17</w:t>
      </w:r>
      <w:r>
        <w:rPr>
          <w:rFonts w:ascii="Cambria" w:hAnsi="Cambria"/>
          <w:b/>
          <w:sz w:val="20"/>
          <w:szCs w:val="20"/>
          <w:vertAlign w:val="superscript"/>
        </w:rPr>
        <w:t>th</w:t>
      </w:r>
      <w:r>
        <w:rPr>
          <w:rFonts w:ascii="Cambria" w:hAnsi="Cambria"/>
          <w:b/>
          <w:sz w:val="20"/>
          <w:szCs w:val="20"/>
        </w:rPr>
        <w:t xml:space="preserve"> May 1992</w:t>
      </w:r>
    </w:p>
    <w:p>
      <w:pPr>
        <w:pStyle w:val="BodyText2"/>
        <w:shd w:val="clear" w:color="auto" w:fill="auto"/>
        <w:tabs>
          <w:tab w:val="left" w:pos="2040"/>
        </w:tabs>
        <w:spacing w:line="240" w:lineRule="auto"/>
        <w:ind w:firstLine="0"/>
        <w:jc w:val="both"/>
        <w:rPr>
          <w:rFonts w:ascii="Cambria" w:hAnsi="Cambria"/>
          <w:b/>
          <w:sz w:val="20"/>
          <w:szCs w:val="20"/>
        </w:rPr>
      </w:pPr>
      <w:r>
        <w:rPr>
          <w:rFonts w:ascii="Cambria" w:hAnsi="Cambria"/>
          <w:b/>
          <w:sz w:val="20"/>
          <w:szCs w:val="20"/>
        </w:rPr>
        <w:t xml:space="preserve">Languages Known </w:t>
      </w:r>
      <w:r>
        <w:rPr>
          <w:rFonts w:ascii="Cambria" w:hAnsi="Cambria"/>
          <w:b/>
          <w:sz w:val="20"/>
          <w:szCs w:val="20"/>
        </w:rPr>
        <w:tab/>
        <w:t>: English, Hindi and Marathi</w:t>
      </w:r>
    </w:p>
    <w:p>
      <w:pPr>
        <w:pStyle w:val="BodyText2"/>
        <w:shd w:val="clear" w:color="auto" w:fill="auto"/>
        <w:tabs>
          <w:tab w:val="left" w:pos="2044"/>
        </w:tabs>
        <w:spacing w:line="240" w:lineRule="auto"/>
        <w:ind w:firstLine="0"/>
        <w:jc w:val="both"/>
        <w:rPr>
          <w:rFonts w:ascii="Cambria" w:hAnsi="Cambria"/>
          <w:b/>
          <w:sz w:val="20"/>
          <w:szCs w:val="20"/>
        </w:rPr>
      </w:pPr>
      <w:r>
        <w:rPr>
          <w:rStyle w:val="BodytextBold"/>
          <w:rFonts w:ascii="Cambria" w:eastAsiaTheme="minorHAnsi" w:hAnsi="Cambria"/>
          <w:sz w:val="20"/>
          <w:szCs w:val="20"/>
        </w:rPr>
        <w:t>Address</w:t>
      </w:r>
      <w:r>
        <w:rPr>
          <w:rFonts w:ascii="Cambria" w:hAnsi="Cambria"/>
          <w:b/>
          <w:sz w:val="20"/>
          <w:szCs w:val="20"/>
        </w:rPr>
        <w:tab/>
        <w:t xml:space="preserve">: Shweta apartment, Plot no. 56, Room no. – 103, Sector 6, </w:t>
      </w:r>
      <w:proofErr w:type="spellStart"/>
      <w:r>
        <w:rPr>
          <w:rFonts w:ascii="Cambria" w:hAnsi="Cambria"/>
          <w:b/>
          <w:sz w:val="20"/>
          <w:szCs w:val="20"/>
        </w:rPr>
        <w:t>Nerul</w:t>
      </w:r>
      <w:proofErr w:type="spellEnd"/>
      <w:r>
        <w:rPr>
          <w:rFonts w:ascii="Cambria" w:hAnsi="Cambria"/>
          <w:b/>
          <w:sz w:val="20"/>
          <w:szCs w:val="20"/>
        </w:rPr>
        <w:t xml:space="preserve"> – </w:t>
      </w:r>
      <w:proofErr w:type="spellStart"/>
      <w:r>
        <w:rPr>
          <w:rFonts w:ascii="Cambria" w:hAnsi="Cambria"/>
          <w:b/>
          <w:sz w:val="20"/>
          <w:szCs w:val="20"/>
        </w:rPr>
        <w:t>Navi</w:t>
      </w:r>
      <w:proofErr w:type="spellEnd"/>
      <w:r>
        <w:rPr>
          <w:rFonts w:ascii="Cambria" w:hAnsi="Cambria"/>
          <w:b/>
          <w:sz w:val="20"/>
          <w:szCs w:val="20"/>
        </w:rPr>
        <w:t xml:space="preserve"> Mumbai.</w:t>
      </w:r>
    </w:p>
    <w:p>
      <w:pPr>
        <w:pStyle w:val="BodyText2"/>
        <w:shd w:val="clear" w:color="auto" w:fill="auto"/>
        <w:tabs>
          <w:tab w:val="left" w:pos="2044"/>
        </w:tabs>
        <w:spacing w:line="240" w:lineRule="auto"/>
        <w:ind w:firstLine="0"/>
        <w:jc w:val="both"/>
        <w:rPr>
          <w:rStyle w:val="BodytextBold"/>
          <w:rFonts w:ascii="Cambria" w:eastAsiaTheme="minorHAnsi" w:hAnsi="Cambria"/>
          <w:sz w:val="20"/>
          <w:szCs w:val="20"/>
        </w:rPr>
      </w:pPr>
      <w:r>
        <w:rPr>
          <w:rStyle w:val="BodytextBold"/>
          <w:rFonts w:ascii="Cambria" w:eastAsiaTheme="minorHAnsi" w:hAnsi="Cambria"/>
          <w:sz w:val="20"/>
          <w:szCs w:val="20"/>
        </w:rPr>
        <w:t>Marital Status</w:t>
      </w:r>
      <w:r>
        <w:rPr>
          <w:rStyle w:val="BodytextBold"/>
          <w:rFonts w:ascii="Cambria" w:eastAsiaTheme="minorHAnsi" w:hAnsi="Cambria"/>
          <w:sz w:val="20"/>
          <w:szCs w:val="20"/>
        </w:rPr>
        <w:tab/>
        <w:t>:   Single</w:t>
      </w:r>
    </w:p>
    <w:p>
      <w:pPr>
        <w:pStyle w:val="BodyText2"/>
        <w:shd w:val="clear" w:color="auto" w:fill="auto"/>
        <w:tabs>
          <w:tab w:val="left" w:pos="2044"/>
        </w:tabs>
        <w:spacing w:line="240" w:lineRule="auto"/>
        <w:ind w:firstLine="0"/>
        <w:jc w:val="both"/>
        <w:rPr>
          <w:rFonts w:ascii="Cambria" w:hAnsi="Cambria" w:cs="Times New Roman"/>
          <w:b/>
          <w:bCs/>
          <w:sz w:val="20"/>
          <w:szCs w:val="20"/>
          <w:shd w:val="clear" w:color="auto" w:fill="FFFFFF"/>
        </w:rPr>
      </w:pPr>
      <w:r>
        <w:rPr>
          <w:rStyle w:val="BodytextBold"/>
          <w:rFonts w:ascii="Cambria" w:eastAsiaTheme="minorHAnsi" w:hAnsi="Cambria"/>
          <w:sz w:val="20"/>
          <w:szCs w:val="20"/>
        </w:rPr>
        <w:t xml:space="preserve">Nationality                     </w:t>
      </w:r>
      <w:proofErr w:type="gramStart"/>
      <w:r>
        <w:rPr>
          <w:rStyle w:val="BodytextBold"/>
          <w:rFonts w:ascii="Cambria" w:eastAsiaTheme="minorHAnsi" w:hAnsi="Cambria"/>
          <w:sz w:val="20"/>
          <w:szCs w:val="20"/>
        </w:rPr>
        <w:t xml:space="preserve">  :</w:t>
      </w:r>
      <w:proofErr w:type="gramEnd"/>
      <w:r>
        <w:rPr>
          <w:rStyle w:val="BodytextBold"/>
          <w:rFonts w:ascii="Cambria" w:eastAsiaTheme="minorHAnsi" w:hAnsi="Cambria"/>
          <w:sz w:val="20"/>
          <w:szCs w:val="20"/>
        </w:rPr>
        <w:t xml:space="preserve">  Indian</w:t>
      </w:r>
    </w:p>
    <w:sectPr>
      <w:footerReference w:type="default" r:id="rId8"/>
      <w:pgSz w:w="11907" w:h="16839" w:code="9"/>
      <w:pgMar w:top="720" w:right="720" w:bottom="720" w:left="72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35pt;height:11.35pt" o:bullet="t">
        <v:imagedata r:id="rId1" o:title="mso27A8"/>
      </v:shape>
    </w:pict>
  </w:numPicBullet>
  <w:abstractNum w:abstractNumId="0" w15:restartNumberingAfterBreak="0">
    <w:nsid w:val="03E63A41"/>
    <w:multiLevelType w:val="hybridMultilevel"/>
    <w:tmpl w:val="87FC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5C7A"/>
    <w:multiLevelType w:val="hybridMultilevel"/>
    <w:tmpl w:val="E09A2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43284"/>
    <w:multiLevelType w:val="hybridMultilevel"/>
    <w:tmpl w:val="77AEA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D7C6B"/>
    <w:multiLevelType w:val="hybridMultilevel"/>
    <w:tmpl w:val="4D5AC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0F25FB"/>
    <w:multiLevelType w:val="multilevel"/>
    <w:tmpl w:val="AB8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11553A"/>
    <w:multiLevelType w:val="hybridMultilevel"/>
    <w:tmpl w:val="CD04A1F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3D5C21C0"/>
    <w:multiLevelType w:val="hybridMultilevel"/>
    <w:tmpl w:val="246226C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6B5EDA"/>
    <w:multiLevelType w:val="hybridMultilevel"/>
    <w:tmpl w:val="4E6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F0085"/>
    <w:multiLevelType w:val="hybridMultilevel"/>
    <w:tmpl w:val="284075F0"/>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4CEB"/>
    <w:multiLevelType w:val="multilevel"/>
    <w:tmpl w:val="A63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65B61"/>
    <w:multiLevelType w:val="hybridMultilevel"/>
    <w:tmpl w:val="C960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BA5C0A"/>
    <w:multiLevelType w:val="hybridMultilevel"/>
    <w:tmpl w:val="04A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C167F"/>
    <w:multiLevelType w:val="multilevel"/>
    <w:tmpl w:val="913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3061E0"/>
    <w:multiLevelType w:val="hybridMultilevel"/>
    <w:tmpl w:val="0F801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
  </w:num>
  <w:num w:numId="4">
    <w:abstractNumId w:val="9"/>
  </w:num>
  <w:num w:numId="5">
    <w:abstractNumId w:val="2"/>
  </w:num>
  <w:num w:numId="6">
    <w:abstractNumId w:val="11"/>
  </w:num>
  <w:num w:numId="7">
    <w:abstractNumId w:val="5"/>
  </w:num>
  <w:num w:numId="8">
    <w:abstractNumId w:val="0"/>
  </w:num>
  <w:num w:numId="9">
    <w:abstractNumId w:val="12"/>
  </w:num>
  <w:num w:numId="10">
    <w:abstractNumId w:val="4"/>
  </w:num>
  <w:num w:numId="11">
    <w:abstractNumId w:val="7"/>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2tTQ1MTI0MDYzNjBS0lEKTi0uzszPAykwrAUACE/S4CwAAAA="/>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677F1-F62C-4BF2-ACA0-EE850DE2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omic Sans MS" w:eastAsia="Times New Roman" w:hAnsi="Comic Sans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lang w:val="en-US"/>
    </w:rPr>
  </w:style>
  <w:style w:type="character" w:customStyle="1" w:styleId="SubtitleChar">
    <w:name w:val="Subtitle Char"/>
    <w:basedOn w:val="DefaultParagraphFont"/>
    <w:link w:val="Subtitle"/>
    <w:rPr>
      <w:rFonts w:ascii="Comic Sans MS" w:eastAsia="Times New Roman" w:hAnsi="Comic Sans MS" w:cs="Times New Roman"/>
      <w:b/>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Comic Sans MS" w:eastAsia="Times New Roman" w:hAnsi="Comic Sans MS" w:cs="Times New Roman"/>
      <w:sz w:val="20"/>
      <w:szCs w:val="20"/>
      <w:lang w:val="en-GB"/>
    </w:rPr>
  </w:style>
  <w:style w:type="character" w:customStyle="1" w:styleId="Bodytext">
    <w:name w:val="Body text_"/>
    <w:link w:val="BodyText2"/>
    <w:rPr>
      <w:sz w:val="23"/>
      <w:szCs w:val="23"/>
      <w:shd w:val="clear" w:color="auto" w:fill="FFFFFF"/>
    </w:rPr>
  </w:style>
  <w:style w:type="paragraph" w:customStyle="1" w:styleId="BodyText2">
    <w:name w:val="Body Text2"/>
    <w:basedOn w:val="Normal"/>
    <w:link w:val="Bodytext"/>
    <w:pPr>
      <w:shd w:val="clear" w:color="auto" w:fill="FFFFFF"/>
      <w:spacing w:line="0" w:lineRule="atLeast"/>
      <w:ind w:hanging="340"/>
    </w:pPr>
    <w:rPr>
      <w:rFonts w:asciiTheme="minorHAnsi" w:eastAsiaTheme="minorHAnsi" w:hAnsiTheme="minorHAnsi" w:cstheme="minorBidi"/>
      <w:sz w:val="23"/>
      <w:szCs w:val="23"/>
      <w:lang w:val="en-US"/>
    </w:rPr>
  </w:style>
  <w:style w:type="character" w:customStyle="1" w:styleId="BodytextBold">
    <w:name w:val="Body text + Bold"/>
    <w:rPr>
      <w:rFonts w:ascii="Times New Roman" w:eastAsia="Times New Roman" w:hAnsi="Times New Roman" w:cs="Times New Roman"/>
      <w:b/>
      <w:bCs/>
      <w:sz w:val="23"/>
      <w:szCs w:val="23"/>
      <w:shd w:val="clear" w:color="auto" w:fill="FFFF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Comic Sans MS" w:eastAsia="Times New Roman" w:hAnsi="Comic Sans MS"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styleId="BodyText0">
    <w:name w:val="Body Text"/>
    <w:basedOn w:val="Normal"/>
    <w:link w:val="BodyTextChar"/>
    <w:pPr>
      <w:spacing w:after="120"/>
    </w:pPr>
    <w:rPr>
      <w:rFonts w:ascii="Times New Roman" w:hAnsi="Times New Roman"/>
      <w:sz w:val="24"/>
      <w:szCs w:val="24"/>
      <w:lang w:val="en-US"/>
    </w:rPr>
  </w:style>
  <w:style w:type="character" w:customStyle="1" w:styleId="BodyTextChar">
    <w:name w:val="Body Text Char"/>
    <w:basedOn w:val="DefaultParagraphFont"/>
    <w:link w:val="BodyText0"/>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entury Gothic" w:eastAsia="Times New Roman"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shalpatil52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Dhanraj Patil</cp:lastModifiedBy>
  <cp:revision>11</cp:revision>
  <cp:lastPrinted>2018-08-20T07:50:00Z</cp:lastPrinted>
  <dcterms:created xsi:type="dcterms:W3CDTF">2018-08-20T08:01:00Z</dcterms:created>
  <dcterms:modified xsi:type="dcterms:W3CDTF">2019-01-27T12:22:00Z</dcterms:modified>
</cp:coreProperties>
</file>